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5F54" w14:textId="67E20661" w:rsidR="00F352CF" w:rsidRDefault="00F352CF" w:rsidP="009B76D0">
      <w:pPr>
        <w:jc w:val="center"/>
        <w:rPr>
          <w:rFonts w:ascii="Times New Roman" w:hAnsi="Times New Roman" w:cs="Times New Roman"/>
          <w:b/>
          <w:bCs/>
          <w:sz w:val="44"/>
          <w:szCs w:val="44"/>
        </w:rPr>
      </w:pPr>
      <w:r>
        <w:rPr>
          <w:rFonts w:ascii="Times New Roman" w:hAnsi="Times New Roman" w:cs="Times New Roman"/>
          <w:b/>
          <w:bCs/>
          <w:sz w:val="44"/>
          <w:szCs w:val="44"/>
        </w:rPr>
        <w:t>Advertising &amp; Promotion Commission</w:t>
      </w:r>
    </w:p>
    <w:p w14:paraId="6E2097DB" w14:textId="77777777" w:rsidR="00F352CF" w:rsidRDefault="00F352CF" w:rsidP="009B76D0">
      <w:pPr>
        <w:jc w:val="center"/>
        <w:rPr>
          <w:rFonts w:ascii="Times New Roman" w:hAnsi="Times New Roman" w:cs="Times New Roman"/>
          <w:b/>
          <w:bCs/>
          <w:sz w:val="44"/>
          <w:szCs w:val="44"/>
        </w:rPr>
      </w:pPr>
    </w:p>
    <w:p w14:paraId="778D6A85" w14:textId="77777777" w:rsidR="00F352CF" w:rsidRDefault="00F352CF" w:rsidP="009B76D0">
      <w:pPr>
        <w:jc w:val="center"/>
        <w:rPr>
          <w:rFonts w:ascii="Times New Roman" w:hAnsi="Times New Roman" w:cs="Times New Roman"/>
          <w:b/>
          <w:bCs/>
          <w:sz w:val="44"/>
          <w:szCs w:val="44"/>
        </w:rPr>
      </w:pPr>
    </w:p>
    <w:p w14:paraId="30CD1D12" w14:textId="77777777" w:rsidR="00F352CF" w:rsidRDefault="00F352CF" w:rsidP="009B76D0">
      <w:pPr>
        <w:jc w:val="center"/>
        <w:rPr>
          <w:rFonts w:ascii="Times New Roman" w:hAnsi="Times New Roman" w:cs="Times New Roman"/>
          <w:b/>
          <w:bCs/>
          <w:sz w:val="44"/>
          <w:szCs w:val="44"/>
        </w:rPr>
      </w:pPr>
    </w:p>
    <w:p w14:paraId="1E6BB987" w14:textId="760CCEF0" w:rsidR="00F352CF" w:rsidRDefault="006F19E3" w:rsidP="006F19E3">
      <w:pPr>
        <w:rPr>
          <w:rFonts w:ascii="Times New Roman" w:hAnsi="Times New Roman" w:cs="Times New Roman"/>
          <w:sz w:val="28"/>
          <w:szCs w:val="28"/>
        </w:rPr>
      </w:pPr>
      <w:r w:rsidRPr="006F19E3">
        <w:rPr>
          <w:rFonts w:ascii="Times New Roman" w:hAnsi="Times New Roman" w:cs="Times New Roman"/>
          <w:sz w:val="28"/>
          <w:szCs w:val="28"/>
        </w:rPr>
        <w:t>To: Organizations requesting funding from the Heber Springs Commission</w:t>
      </w:r>
    </w:p>
    <w:p w14:paraId="24718096" w14:textId="77777777" w:rsidR="006F19E3" w:rsidRDefault="006F19E3" w:rsidP="009B76D0">
      <w:pPr>
        <w:jc w:val="center"/>
        <w:rPr>
          <w:rFonts w:ascii="Times New Roman" w:hAnsi="Times New Roman" w:cs="Times New Roman"/>
          <w:sz w:val="28"/>
          <w:szCs w:val="28"/>
        </w:rPr>
      </w:pPr>
    </w:p>
    <w:p w14:paraId="1DBF95A8" w14:textId="77777777" w:rsidR="006F19E3" w:rsidRPr="006F19E3" w:rsidRDefault="006F19E3" w:rsidP="006F19E3">
      <w:pPr>
        <w:rPr>
          <w:rFonts w:ascii="Times New Roman" w:hAnsi="Times New Roman" w:cs="Times New Roman"/>
          <w:sz w:val="28"/>
          <w:szCs w:val="28"/>
        </w:rPr>
      </w:pPr>
    </w:p>
    <w:p w14:paraId="1C113502" w14:textId="1637B8F0" w:rsidR="00F352CF" w:rsidRPr="004A29F4" w:rsidRDefault="006F19E3" w:rsidP="006F19E3">
      <w:pPr>
        <w:rPr>
          <w:rFonts w:ascii="Times New Roman" w:hAnsi="Times New Roman" w:cs="Times New Roman"/>
          <w:sz w:val="28"/>
          <w:szCs w:val="28"/>
        </w:rPr>
      </w:pPr>
      <w:r w:rsidRPr="004A29F4">
        <w:rPr>
          <w:rFonts w:ascii="Times New Roman" w:hAnsi="Times New Roman" w:cs="Times New Roman"/>
          <w:sz w:val="28"/>
          <w:szCs w:val="28"/>
        </w:rPr>
        <w:t>From: The A&amp;P Commission</w:t>
      </w:r>
    </w:p>
    <w:p w14:paraId="12E3B735" w14:textId="77777777" w:rsidR="006F19E3" w:rsidRDefault="006F19E3" w:rsidP="006F19E3">
      <w:pPr>
        <w:rPr>
          <w:rFonts w:ascii="Times New Roman" w:hAnsi="Times New Roman" w:cs="Times New Roman"/>
          <w:b/>
          <w:bCs/>
          <w:sz w:val="28"/>
          <w:szCs w:val="28"/>
        </w:rPr>
      </w:pPr>
    </w:p>
    <w:p w14:paraId="7EE30F39" w14:textId="545F3C99" w:rsidR="006F19E3" w:rsidRDefault="006F19E3" w:rsidP="006F19E3">
      <w:pPr>
        <w:rPr>
          <w:rFonts w:ascii="Times New Roman" w:hAnsi="Times New Roman" w:cs="Times New Roman"/>
          <w:sz w:val="28"/>
          <w:szCs w:val="28"/>
        </w:rPr>
      </w:pPr>
      <w:r>
        <w:rPr>
          <w:rFonts w:ascii="Times New Roman" w:hAnsi="Times New Roman" w:cs="Times New Roman"/>
          <w:sz w:val="28"/>
          <w:szCs w:val="28"/>
        </w:rPr>
        <w:t xml:space="preserve">Enclosed is the request form for the Heber Springs A&amp;P Commission.  Also enclosed is a copy of the Commission’s policy for organizational funding.  You may drop the completed request form </w:t>
      </w:r>
      <w:r w:rsidR="00C70226">
        <w:rPr>
          <w:rFonts w:ascii="Times New Roman" w:hAnsi="Times New Roman" w:cs="Times New Roman"/>
          <w:sz w:val="28"/>
          <w:szCs w:val="28"/>
        </w:rPr>
        <w:t>off at the Heber Springs City Hall or mail the request form to:</w:t>
      </w:r>
    </w:p>
    <w:p w14:paraId="19819EDB" w14:textId="77777777" w:rsidR="00C70226" w:rsidRDefault="00C70226" w:rsidP="006F19E3">
      <w:pPr>
        <w:rPr>
          <w:rFonts w:ascii="Times New Roman" w:hAnsi="Times New Roman" w:cs="Times New Roman"/>
          <w:sz w:val="28"/>
          <w:szCs w:val="28"/>
        </w:rPr>
      </w:pPr>
    </w:p>
    <w:p w14:paraId="59726AE7" w14:textId="4E3EF86D" w:rsidR="00C70226" w:rsidRDefault="00C70226" w:rsidP="00C70226">
      <w:pPr>
        <w:jc w:val="center"/>
        <w:rPr>
          <w:rFonts w:ascii="Times New Roman" w:hAnsi="Times New Roman" w:cs="Times New Roman"/>
          <w:sz w:val="28"/>
          <w:szCs w:val="28"/>
        </w:rPr>
      </w:pPr>
      <w:r>
        <w:rPr>
          <w:rFonts w:ascii="Times New Roman" w:hAnsi="Times New Roman" w:cs="Times New Roman"/>
          <w:sz w:val="28"/>
          <w:szCs w:val="28"/>
        </w:rPr>
        <w:t>Heber Springs A&amp;P Commission</w:t>
      </w:r>
    </w:p>
    <w:p w14:paraId="3D2671C6" w14:textId="08A555AE" w:rsidR="00C70226" w:rsidRDefault="004A4997" w:rsidP="00C70226">
      <w:pPr>
        <w:jc w:val="center"/>
        <w:rPr>
          <w:rFonts w:ascii="Times New Roman" w:hAnsi="Times New Roman" w:cs="Times New Roman"/>
          <w:sz w:val="28"/>
          <w:szCs w:val="28"/>
        </w:rPr>
      </w:pPr>
      <w:r>
        <w:rPr>
          <w:rFonts w:ascii="Times New Roman" w:hAnsi="Times New Roman" w:cs="Times New Roman"/>
          <w:sz w:val="28"/>
          <w:szCs w:val="28"/>
        </w:rPr>
        <w:t>1001 W. Main St./ PO Box 1019</w:t>
      </w:r>
    </w:p>
    <w:p w14:paraId="7F2351BE" w14:textId="77D50547" w:rsidR="004A4997" w:rsidRDefault="004A4997" w:rsidP="00C70226">
      <w:pPr>
        <w:jc w:val="center"/>
        <w:rPr>
          <w:rFonts w:ascii="Times New Roman" w:hAnsi="Times New Roman" w:cs="Times New Roman"/>
          <w:sz w:val="28"/>
          <w:szCs w:val="28"/>
        </w:rPr>
      </w:pPr>
      <w:r>
        <w:rPr>
          <w:rFonts w:ascii="Times New Roman" w:hAnsi="Times New Roman" w:cs="Times New Roman"/>
          <w:sz w:val="28"/>
          <w:szCs w:val="28"/>
        </w:rPr>
        <w:t>Heber Springs, AR 72543</w:t>
      </w:r>
    </w:p>
    <w:p w14:paraId="55D20636" w14:textId="77777777" w:rsidR="00760BAB" w:rsidRDefault="00760BAB" w:rsidP="00C70226">
      <w:pPr>
        <w:jc w:val="center"/>
        <w:rPr>
          <w:rFonts w:ascii="Times New Roman" w:hAnsi="Times New Roman" w:cs="Times New Roman"/>
          <w:sz w:val="28"/>
          <w:szCs w:val="28"/>
        </w:rPr>
      </w:pPr>
    </w:p>
    <w:p w14:paraId="7B1077ED" w14:textId="235477AD" w:rsidR="00760BAB" w:rsidRDefault="00760BAB" w:rsidP="00C70226">
      <w:pPr>
        <w:jc w:val="center"/>
        <w:rPr>
          <w:rFonts w:ascii="Times New Roman" w:hAnsi="Times New Roman" w:cs="Times New Roman"/>
          <w:sz w:val="28"/>
          <w:szCs w:val="28"/>
        </w:rPr>
      </w:pPr>
      <w:r>
        <w:rPr>
          <w:rFonts w:ascii="Times New Roman" w:hAnsi="Times New Roman" w:cs="Times New Roman"/>
          <w:sz w:val="28"/>
          <w:szCs w:val="28"/>
        </w:rPr>
        <w:t>Email Invoices – Treasurer@HeberSprings.gov</w:t>
      </w:r>
    </w:p>
    <w:p w14:paraId="07B71160" w14:textId="77777777" w:rsidR="00D71A63" w:rsidRDefault="00D71A63" w:rsidP="00C70226">
      <w:pPr>
        <w:jc w:val="center"/>
        <w:rPr>
          <w:rFonts w:ascii="Times New Roman" w:hAnsi="Times New Roman" w:cs="Times New Roman"/>
          <w:sz w:val="28"/>
          <w:szCs w:val="28"/>
        </w:rPr>
      </w:pPr>
    </w:p>
    <w:p w14:paraId="5DE08C7B" w14:textId="77777777" w:rsidR="00D71A63" w:rsidRDefault="00D71A63" w:rsidP="00C70226">
      <w:pPr>
        <w:jc w:val="center"/>
        <w:rPr>
          <w:rFonts w:ascii="Times New Roman" w:hAnsi="Times New Roman" w:cs="Times New Roman"/>
          <w:sz w:val="28"/>
          <w:szCs w:val="28"/>
        </w:rPr>
      </w:pPr>
    </w:p>
    <w:p w14:paraId="435FDD79" w14:textId="337A1430" w:rsidR="00F352CF" w:rsidRPr="004A29F4" w:rsidRDefault="00D71A63" w:rsidP="004A29F4">
      <w:pPr>
        <w:rPr>
          <w:rFonts w:ascii="Times New Roman" w:hAnsi="Times New Roman" w:cs="Times New Roman"/>
          <w:sz w:val="28"/>
          <w:szCs w:val="28"/>
        </w:rPr>
      </w:pPr>
      <w:r>
        <w:rPr>
          <w:rFonts w:ascii="Times New Roman" w:hAnsi="Times New Roman" w:cs="Times New Roman"/>
          <w:sz w:val="28"/>
          <w:szCs w:val="28"/>
        </w:rPr>
        <w:t>If you have any questions, please call (</w:t>
      </w:r>
      <w:r w:rsidR="00237AEB">
        <w:rPr>
          <w:rFonts w:ascii="Times New Roman" w:hAnsi="Times New Roman" w:cs="Times New Roman"/>
          <w:sz w:val="28"/>
          <w:szCs w:val="28"/>
        </w:rPr>
        <w:t xml:space="preserve">501) </w:t>
      </w:r>
      <w:r w:rsidR="00936E0B">
        <w:rPr>
          <w:rFonts w:ascii="Times New Roman" w:hAnsi="Times New Roman" w:cs="Times New Roman"/>
          <w:sz w:val="28"/>
          <w:szCs w:val="28"/>
        </w:rPr>
        <w:t>362-3635</w:t>
      </w:r>
    </w:p>
    <w:p w14:paraId="1DEE19DA" w14:textId="77777777" w:rsidR="00F352CF" w:rsidRDefault="00F352CF" w:rsidP="009B76D0">
      <w:pPr>
        <w:jc w:val="center"/>
        <w:rPr>
          <w:rFonts w:ascii="Times New Roman" w:hAnsi="Times New Roman" w:cs="Times New Roman"/>
          <w:b/>
          <w:bCs/>
          <w:sz w:val="44"/>
          <w:szCs w:val="44"/>
        </w:rPr>
      </w:pPr>
    </w:p>
    <w:p w14:paraId="2A0CF058" w14:textId="77777777" w:rsidR="00F352CF" w:rsidRDefault="00F352CF" w:rsidP="009B76D0">
      <w:pPr>
        <w:jc w:val="center"/>
        <w:rPr>
          <w:rFonts w:ascii="Times New Roman" w:hAnsi="Times New Roman" w:cs="Times New Roman"/>
          <w:b/>
          <w:bCs/>
          <w:sz w:val="44"/>
          <w:szCs w:val="44"/>
        </w:rPr>
      </w:pPr>
    </w:p>
    <w:p w14:paraId="6D25475C" w14:textId="77777777" w:rsidR="00F352CF" w:rsidRDefault="00F352CF" w:rsidP="009B76D0">
      <w:pPr>
        <w:jc w:val="center"/>
        <w:rPr>
          <w:rFonts w:ascii="Times New Roman" w:hAnsi="Times New Roman" w:cs="Times New Roman"/>
          <w:b/>
          <w:bCs/>
          <w:sz w:val="44"/>
          <w:szCs w:val="44"/>
        </w:rPr>
      </w:pPr>
    </w:p>
    <w:p w14:paraId="1AF5F773" w14:textId="77777777" w:rsidR="00F352CF" w:rsidRDefault="00F352CF" w:rsidP="009B76D0">
      <w:pPr>
        <w:jc w:val="center"/>
        <w:rPr>
          <w:rFonts w:ascii="Times New Roman" w:hAnsi="Times New Roman" w:cs="Times New Roman"/>
          <w:b/>
          <w:bCs/>
          <w:sz w:val="44"/>
          <w:szCs w:val="44"/>
        </w:rPr>
      </w:pPr>
    </w:p>
    <w:p w14:paraId="7226AE91" w14:textId="77777777" w:rsidR="00F352CF" w:rsidRDefault="00F352CF" w:rsidP="009B76D0">
      <w:pPr>
        <w:jc w:val="center"/>
        <w:rPr>
          <w:rFonts w:ascii="Times New Roman" w:hAnsi="Times New Roman" w:cs="Times New Roman"/>
          <w:b/>
          <w:bCs/>
          <w:sz w:val="44"/>
          <w:szCs w:val="44"/>
        </w:rPr>
      </w:pPr>
    </w:p>
    <w:p w14:paraId="1DB2EB48" w14:textId="77777777" w:rsidR="00F352CF" w:rsidRDefault="00F352CF" w:rsidP="009B76D0">
      <w:pPr>
        <w:jc w:val="center"/>
        <w:rPr>
          <w:rFonts w:ascii="Times New Roman" w:hAnsi="Times New Roman" w:cs="Times New Roman"/>
          <w:b/>
          <w:bCs/>
          <w:sz w:val="44"/>
          <w:szCs w:val="44"/>
        </w:rPr>
      </w:pPr>
    </w:p>
    <w:p w14:paraId="2D99A000" w14:textId="77777777" w:rsidR="00F352CF" w:rsidRDefault="00F352CF" w:rsidP="009B76D0">
      <w:pPr>
        <w:jc w:val="center"/>
        <w:rPr>
          <w:rFonts w:ascii="Times New Roman" w:hAnsi="Times New Roman" w:cs="Times New Roman"/>
          <w:b/>
          <w:bCs/>
          <w:sz w:val="44"/>
          <w:szCs w:val="44"/>
        </w:rPr>
      </w:pPr>
    </w:p>
    <w:p w14:paraId="6B5FF1BB" w14:textId="77777777" w:rsidR="00F352CF" w:rsidRDefault="00F352CF" w:rsidP="009B76D0">
      <w:pPr>
        <w:jc w:val="center"/>
        <w:rPr>
          <w:rFonts w:ascii="Times New Roman" w:hAnsi="Times New Roman" w:cs="Times New Roman"/>
          <w:b/>
          <w:bCs/>
          <w:sz w:val="44"/>
          <w:szCs w:val="44"/>
        </w:rPr>
      </w:pPr>
    </w:p>
    <w:p w14:paraId="7E2AA4FB" w14:textId="77777777" w:rsidR="00F352CF" w:rsidRDefault="00F352CF" w:rsidP="009B76D0">
      <w:pPr>
        <w:jc w:val="center"/>
        <w:rPr>
          <w:rFonts w:ascii="Times New Roman" w:hAnsi="Times New Roman" w:cs="Times New Roman"/>
          <w:b/>
          <w:bCs/>
          <w:sz w:val="44"/>
          <w:szCs w:val="44"/>
        </w:rPr>
      </w:pPr>
    </w:p>
    <w:p w14:paraId="2D628C7E" w14:textId="77777777" w:rsidR="00F352CF" w:rsidRDefault="00F352CF" w:rsidP="004A29F4">
      <w:pPr>
        <w:rPr>
          <w:rFonts w:ascii="Times New Roman" w:hAnsi="Times New Roman" w:cs="Times New Roman"/>
          <w:b/>
          <w:bCs/>
          <w:sz w:val="44"/>
          <w:szCs w:val="44"/>
        </w:rPr>
      </w:pPr>
    </w:p>
    <w:p w14:paraId="10BB0C2A" w14:textId="77777777" w:rsidR="004A29F4" w:rsidRDefault="004A29F4" w:rsidP="004A29F4">
      <w:pPr>
        <w:rPr>
          <w:rFonts w:ascii="Times New Roman" w:hAnsi="Times New Roman" w:cs="Times New Roman"/>
          <w:b/>
          <w:bCs/>
          <w:sz w:val="44"/>
          <w:szCs w:val="44"/>
        </w:rPr>
      </w:pPr>
    </w:p>
    <w:p w14:paraId="3B4CD7A5" w14:textId="7D227154" w:rsidR="00527218" w:rsidRDefault="009B76D0" w:rsidP="009B76D0">
      <w:pPr>
        <w:jc w:val="center"/>
        <w:rPr>
          <w:rFonts w:ascii="Times New Roman" w:hAnsi="Times New Roman" w:cs="Times New Roman"/>
          <w:b/>
          <w:bCs/>
          <w:sz w:val="44"/>
          <w:szCs w:val="44"/>
        </w:rPr>
      </w:pPr>
      <w:r w:rsidRPr="009B76D0">
        <w:rPr>
          <w:rFonts w:ascii="Times New Roman" w:hAnsi="Times New Roman" w:cs="Times New Roman"/>
          <w:b/>
          <w:bCs/>
          <w:sz w:val="44"/>
          <w:szCs w:val="44"/>
        </w:rPr>
        <w:t>Heber Springs</w:t>
      </w:r>
    </w:p>
    <w:p w14:paraId="14AC1B7B" w14:textId="172F7F9D" w:rsidR="009B76D0" w:rsidRDefault="009B76D0" w:rsidP="009B76D0">
      <w:pPr>
        <w:jc w:val="center"/>
        <w:rPr>
          <w:rFonts w:ascii="Times New Roman" w:hAnsi="Times New Roman" w:cs="Times New Roman"/>
          <w:b/>
          <w:bCs/>
          <w:sz w:val="44"/>
          <w:szCs w:val="44"/>
        </w:rPr>
      </w:pPr>
      <w:r>
        <w:rPr>
          <w:rFonts w:ascii="Times New Roman" w:hAnsi="Times New Roman" w:cs="Times New Roman"/>
          <w:b/>
          <w:bCs/>
          <w:sz w:val="44"/>
          <w:szCs w:val="44"/>
        </w:rPr>
        <w:t>Advertising &amp; Promotion Commission</w:t>
      </w:r>
    </w:p>
    <w:p w14:paraId="5EF5F09F" w14:textId="1C692B4D" w:rsidR="009B76D0" w:rsidRDefault="009B76D0" w:rsidP="009B76D0">
      <w:pPr>
        <w:jc w:val="center"/>
        <w:rPr>
          <w:rFonts w:ascii="Times New Roman" w:hAnsi="Times New Roman" w:cs="Times New Roman"/>
          <w:b/>
          <w:bCs/>
          <w:sz w:val="44"/>
          <w:szCs w:val="44"/>
        </w:rPr>
      </w:pPr>
      <w:r>
        <w:rPr>
          <w:rFonts w:ascii="Times New Roman" w:hAnsi="Times New Roman" w:cs="Times New Roman"/>
          <w:b/>
          <w:bCs/>
          <w:sz w:val="44"/>
          <w:szCs w:val="44"/>
        </w:rPr>
        <w:t>Special Event Advancement Program</w:t>
      </w:r>
    </w:p>
    <w:p w14:paraId="2F5EFFEA" w14:textId="77777777" w:rsidR="009B76D0" w:rsidRDefault="009B76D0" w:rsidP="004A29F4">
      <w:pPr>
        <w:rPr>
          <w:rFonts w:ascii="Times New Roman" w:hAnsi="Times New Roman" w:cs="Times New Roman"/>
          <w:b/>
          <w:bCs/>
          <w:sz w:val="44"/>
          <w:szCs w:val="44"/>
        </w:rPr>
      </w:pPr>
    </w:p>
    <w:p w14:paraId="2262CF3D" w14:textId="77777777" w:rsidR="009B76D0" w:rsidRDefault="009B76D0" w:rsidP="004A29F4">
      <w:pPr>
        <w:rPr>
          <w:rFonts w:ascii="Times New Roman" w:hAnsi="Times New Roman" w:cs="Times New Roman"/>
          <w:b/>
          <w:bCs/>
          <w:sz w:val="44"/>
          <w:szCs w:val="44"/>
        </w:rPr>
      </w:pPr>
    </w:p>
    <w:p w14:paraId="1326A3BC" w14:textId="77777777" w:rsidR="009B76D0" w:rsidRDefault="009B76D0" w:rsidP="009B76D0">
      <w:pPr>
        <w:jc w:val="center"/>
        <w:rPr>
          <w:rFonts w:ascii="Times New Roman" w:hAnsi="Times New Roman" w:cs="Times New Roman"/>
          <w:b/>
          <w:bCs/>
          <w:sz w:val="44"/>
          <w:szCs w:val="44"/>
        </w:rPr>
      </w:pPr>
    </w:p>
    <w:p w14:paraId="38CFE453" w14:textId="2FD753EA" w:rsidR="009B76D0" w:rsidRPr="004A29F4" w:rsidRDefault="009B76D0" w:rsidP="009B76D0">
      <w:pPr>
        <w:jc w:val="center"/>
        <w:rPr>
          <w:rFonts w:ascii="Times New Roman" w:hAnsi="Times New Roman" w:cs="Times New Roman"/>
          <w:b/>
          <w:bCs/>
          <w:sz w:val="36"/>
          <w:szCs w:val="36"/>
        </w:rPr>
      </w:pPr>
      <w:r w:rsidRPr="004A29F4">
        <w:rPr>
          <w:rFonts w:ascii="Times New Roman" w:hAnsi="Times New Roman" w:cs="Times New Roman"/>
          <w:b/>
          <w:bCs/>
          <w:sz w:val="36"/>
          <w:szCs w:val="36"/>
        </w:rPr>
        <w:t>Table of Contents</w:t>
      </w:r>
    </w:p>
    <w:p w14:paraId="08F9D970" w14:textId="77777777" w:rsidR="009B76D0" w:rsidRDefault="009B76D0" w:rsidP="009B76D0">
      <w:pPr>
        <w:jc w:val="center"/>
        <w:rPr>
          <w:rFonts w:ascii="Times New Roman" w:hAnsi="Times New Roman" w:cs="Times New Roman"/>
          <w:b/>
          <w:bCs/>
          <w:sz w:val="32"/>
          <w:szCs w:val="32"/>
        </w:rPr>
      </w:pPr>
    </w:p>
    <w:p w14:paraId="3C555828" w14:textId="7556ACEE" w:rsidR="009B76D0" w:rsidRDefault="009B76D0" w:rsidP="009B76D0">
      <w:pPr>
        <w:pStyle w:val="ListParagraph"/>
        <w:numPr>
          <w:ilvl w:val="0"/>
          <w:numId w:val="1"/>
        </w:numPr>
        <w:rPr>
          <w:rFonts w:ascii="Times New Roman" w:hAnsi="Times New Roman" w:cs="Times New Roman"/>
          <w:b/>
          <w:bCs/>
          <w:sz w:val="32"/>
          <w:szCs w:val="32"/>
        </w:rPr>
      </w:pPr>
      <w:r>
        <w:rPr>
          <w:rFonts w:ascii="Times New Roman" w:hAnsi="Times New Roman" w:cs="Times New Roman"/>
          <w:b/>
          <w:bCs/>
          <w:sz w:val="32"/>
          <w:szCs w:val="32"/>
        </w:rPr>
        <w:t>DESCRIPTION</w:t>
      </w:r>
      <w:r>
        <w:rPr>
          <w:rFonts w:ascii="Times New Roman" w:hAnsi="Times New Roman" w:cs="Times New Roman"/>
          <w:b/>
          <w:bCs/>
          <w:sz w:val="32"/>
          <w:szCs w:val="32"/>
        </w:rPr>
        <w:tab/>
      </w:r>
    </w:p>
    <w:p w14:paraId="27FC2F5D" w14:textId="70493E35" w:rsidR="009B76D0" w:rsidRDefault="009B76D0" w:rsidP="009B76D0">
      <w:pPr>
        <w:pStyle w:val="ListParagraph"/>
        <w:numPr>
          <w:ilvl w:val="0"/>
          <w:numId w:val="2"/>
        </w:numPr>
        <w:rPr>
          <w:rFonts w:ascii="Times New Roman" w:hAnsi="Times New Roman" w:cs="Times New Roman"/>
          <w:b/>
          <w:bCs/>
          <w:sz w:val="32"/>
          <w:szCs w:val="32"/>
        </w:rPr>
      </w:pPr>
      <w:r>
        <w:rPr>
          <w:rFonts w:ascii="Times New Roman" w:hAnsi="Times New Roman" w:cs="Times New Roman"/>
          <w:b/>
          <w:bCs/>
          <w:sz w:val="32"/>
          <w:szCs w:val="32"/>
        </w:rPr>
        <w:t>Seed Money</w:t>
      </w:r>
    </w:p>
    <w:p w14:paraId="0B23BCB3" w14:textId="5DDC6CDD" w:rsidR="009B76D0" w:rsidRDefault="009B76D0" w:rsidP="009B76D0">
      <w:pPr>
        <w:pStyle w:val="ListParagraph"/>
        <w:numPr>
          <w:ilvl w:val="0"/>
          <w:numId w:val="2"/>
        </w:numPr>
        <w:rPr>
          <w:rFonts w:ascii="Times New Roman" w:hAnsi="Times New Roman" w:cs="Times New Roman"/>
          <w:b/>
          <w:bCs/>
          <w:sz w:val="32"/>
          <w:szCs w:val="32"/>
        </w:rPr>
      </w:pPr>
      <w:r>
        <w:rPr>
          <w:rFonts w:ascii="Times New Roman" w:hAnsi="Times New Roman" w:cs="Times New Roman"/>
          <w:b/>
          <w:bCs/>
          <w:sz w:val="32"/>
          <w:szCs w:val="32"/>
        </w:rPr>
        <w:t>Advertising &amp; Publicity</w:t>
      </w:r>
    </w:p>
    <w:p w14:paraId="51DFA496" w14:textId="283F4291" w:rsidR="009B76D0" w:rsidRDefault="009B76D0" w:rsidP="009B76D0">
      <w:pPr>
        <w:pStyle w:val="ListParagraph"/>
        <w:numPr>
          <w:ilvl w:val="0"/>
          <w:numId w:val="2"/>
        </w:numPr>
        <w:rPr>
          <w:rFonts w:ascii="Times New Roman" w:hAnsi="Times New Roman" w:cs="Times New Roman"/>
          <w:b/>
          <w:bCs/>
          <w:sz w:val="32"/>
          <w:szCs w:val="32"/>
        </w:rPr>
      </w:pPr>
      <w:r>
        <w:rPr>
          <w:rFonts w:ascii="Times New Roman" w:hAnsi="Times New Roman" w:cs="Times New Roman"/>
          <w:b/>
          <w:bCs/>
          <w:sz w:val="32"/>
          <w:szCs w:val="32"/>
        </w:rPr>
        <w:t>A&amp;</w:t>
      </w:r>
      <w:proofErr w:type="gramStart"/>
      <w:r>
        <w:rPr>
          <w:rFonts w:ascii="Times New Roman" w:hAnsi="Times New Roman" w:cs="Times New Roman"/>
          <w:b/>
          <w:bCs/>
          <w:sz w:val="32"/>
          <w:szCs w:val="32"/>
        </w:rPr>
        <w:t>P  Special</w:t>
      </w:r>
      <w:proofErr w:type="gramEnd"/>
      <w:r>
        <w:rPr>
          <w:rFonts w:ascii="Times New Roman" w:hAnsi="Times New Roman" w:cs="Times New Roman"/>
          <w:b/>
          <w:bCs/>
          <w:sz w:val="32"/>
          <w:szCs w:val="32"/>
        </w:rPr>
        <w:t xml:space="preserve"> Events</w:t>
      </w:r>
    </w:p>
    <w:p w14:paraId="1F1988A9" w14:textId="77777777" w:rsidR="009B76D0" w:rsidRDefault="009B76D0" w:rsidP="009B76D0">
      <w:pPr>
        <w:rPr>
          <w:rFonts w:ascii="Times New Roman" w:hAnsi="Times New Roman" w:cs="Times New Roman"/>
          <w:b/>
          <w:bCs/>
          <w:sz w:val="32"/>
          <w:szCs w:val="32"/>
        </w:rPr>
      </w:pPr>
    </w:p>
    <w:p w14:paraId="651F463C" w14:textId="3026B696" w:rsidR="009B76D0" w:rsidRDefault="009B76D0" w:rsidP="009B76D0">
      <w:pPr>
        <w:pStyle w:val="ListParagraph"/>
        <w:numPr>
          <w:ilvl w:val="0"/>
          <w:numId w:val="1"/>
        </w:numPr>
        <w:rPr>
          <w:rFonts w:ascii="Times New Roman" w:hAnsi="Times New Roman" w:cs="Times New Roman"/>
          <w:b/>
          <w:bCs/>
          <w:sz w:val="32"/>
          <w:szCs w:val="32"/>
        </w:rPr>
      </w:pPr>
      <w:r>
        <w:rPr>
          <w:rFonts w:ascii="Times New Roman" w:hAnsi="Times New Roman" w:cs="Times New Roman"/>
          <w:b/>
          <w:bCs/>
          <w:sz w:val="32"/>
          <w:szCs w:val="32"/>
        </w:rPr>
        <w:t>CRITERIA</w:t>
      </w:r>
    </w:p>
    <w:p w14:paraId="43DE6F4C" w14:textId="77777777" w:rsidR="009B76D0" w:rsidRDefault="009B76D0" w:rsidP="009B76D0">
      <w:pPr>
        <w:pStyle w:val="ListParagraph"/>
        <w:ind w:left="1080"/>
        <w:rPr>
          <w:rFonts w:ascii="Times New Roman" w:hAnsi="Times New Roman" w:cs="Times New Roman"/>
          <w:b/>
          <w:bCs/>
          <w:sz w:val="32"/>
          <w:szCs w:val="32"/>
        </w:rPr>
      </w:pPr>
    </w:p>
    <w:p w14:paraId="3B4D1D3D" w14:textId="725510F6" w:rsidR="009B76D0" w:rsidRPr="004A29F4" w:rsidRDefault="009B76D0" w:rsidP="004A29F4">
      <w:pPr>
        <w:pStyle w:val="ListParagraph"/>
        <w:numPr>
          <w:ilvl w:val="0"/>
          <w:numId w:val="1"/>
        </w:numPr>
        <w:rPr>
          <w:rFonts w:ascii="Times New Roman" w:hAnsi="Times New Roman" w:cs="Times New Roman"/>
          <w:b/>
          <w:bCs/>
          <w:sz w:val="32"/>
          <w:szCs w:val="32"/>
        </w:rPr>
      </w:pPr>
      <w:r>
        <w:rPr>
          <w:rFonts w:ascii="Times New Roman" w:hAnsi="Times New Roman" w:cs="Times New Roman"/>
          <w:b/>
          <w:bCs/>
          <w:sz w:val="32"/>
          <w:szCs w:val="32"/>
        </w:rPr>
        <w:t>FUNDING GUIDELINES</w:t>
      </w:r>
    </w:p>
    <w:p w14:paraId="08DDAD46" w14:textId="77777777" w:rsidR="009B76D0" w:rsidRDefault="009B76D0" w:rsidP="009B76D0">
      <w:pPr>
        <w:pStyle w:val="ListParagraph"/>
        <w:ind w:left="1080"/>
        <w:rPr>
          <w:rFonts w:ascii="Times New Roman" w:hAnsi="Times New Roman" w:cs="Times New Roman"/>
          <w:b/>
          <w:bCs/>
          <w:sz w:val="32"/>
          <w:szCs w:val="32"/>
        </w:rPr>
      </w:pPr>
    </w:p>
    <w:p w14:paraId="2FE4EFA0" w14:textId="1942D73C" w:rsidR="009B76D0" w:rsidRDefault="009B76D0" w:rsidP="009B76D0">
      <w:pPr>
        <w:pStyle w:val="ListParagraph"/>
        <w:numPr>
          <w:ilvl w:val="0"/>
          <w:numId w:val="1"/>
        </w:numPr>
        <w:rPr>
          <w:rFonts w:ascii="Times New Roman" w:hAnsi="Times New Roman" w:cs="Times New Roman"/>
          <w:b/>
          <w:bCs/>
          <w:sz w:val="32"/>
          <w:szCs w:val="32"/>
        </w:rPr>
      </w:pPr>
      <w:r>
        <w:rPr>
          <w:rFonts w:ascii="Times New Roman" w:hAnsi="Times New Roman" w:cs="Times New Roman"/>
          <w:b/>
          <w:bCs/>
          <w:sz w:val="32"/>
          <w:szCs w:val="32"/>
        </w:rPr>
        <w:t>APPLICATION</w:t>
      </w:r>
    </w:p>
    <w:p w14:paraId="0E6F96C9" w14:textId="77777777" w:rsidR="009B76D0" w:rsidRDefault="009B76D0" w:rsidP="009B76D0">
      <w:pPr>
        <w:rPr>
          <w:rFonts w:ascii="Times New Roman" w:hAnsi="Times New Roman" w:cs="Times New Roman"/>
          <w:b/>
          <w:bCs/>
          <w:sz w:val="32"/>
          <w:szCs w:val="32"/>
        </w:rPr>
      </w:pPr>
    </w:p>
    <w:p w14:paraId="29B5B744" w14:textId="77777777" w:rsidR="009B76D0" w:rsidRDefault="009B76D0" w:rsidP="009B76D0">
      <w:pPr>
        <w:rPr>
          <w:rFonts w:ascii="Times New Roman" w:hAnsi="Times New Roman" w:cs="Times New Roman"/>
          <w:b/>
          <w:bCs/>
          <w:sz w:val="32"/>
          <w:szCs w:val="32"/>
        </w:rPr>
      </w:pPr>
    </w:p>
    <w:p w14:paraId="4C26354D" w14:textId="77777777" w:rsidR="009B76D0" w:rsidRDefault="009B76D0" w:rsidP="009B76D0">
      <w:pPr>
        <w:rPr>
          <w:rFonts w:ascii="Times New Roman" w:hAnsi="Times New Roman" w:cs="Times New Roman"/>
          <w:b/>
          <w:bCs/>
          <w:sz w:val="32"/>
          <w:szCs w:val="32"/>
        </w:rPr>
      </w:pPr>
    </w:p>
    <w:p w14:paraId="1BF47013" w14:textId="77777777" w:rsidR="009B76D0" w:rsidRDefault="009B76D0" w:rsidP="009B76D0">
      <w:pPr>
        <w:rPr>
          <w:rFonts w:ascii="Times New Roman" w:hAnsi="Times New Roman" w:cs="Times New Roman"/>
          <w:b/>
          <w:bCs/>
          <w:sz w:val="32"/>
          <w:szCs w:val="32"/>
        </w:rPr>
      </w:pPr>
    </w:p>
    <w:p w14:paraId="3847A55C" w14:textId="77777777" w:rsidR="009B76D0" w:rsidRDefault="009B76D0" w:rsidP="009B76D0">
      <w:pPr>
        <w:rPr>
          <w:rFonts w:ascii="Times New Roman" w:hAnsi="Times New Roman" w:cs="Times New Roman"/>
          <w:b/>
          <w:bCs/>
          <w:sz w:val="32"/>
          <w:szCs w:val="32"/>
        </w:rPr>
      </w:pPr>
    </w:p>
    <w:p w14:paraId="164CF3EE" w14:textId="77777777" w:rsidR="009B76D0" w:rsidRDefault="009B76D0" w:rsidP="009B76D0">
      <w:pPr>
        <w:rPr>
          <w:rFonts w:ascii="Times New Roman" w:hAnsi="Times New Roman" w:cs="Times New Roman"/>
          <w:b/>
          <w:bCs/>
          <w:sz w:val="32"/>
          <w:szCs w:val="32"/>
        </w:rPr>
      </w:pPr>
    </w:p>
    <w:p w14:paraId="462D6D47" w14:textId="77777777" w:rsidR="004A29F4" w:rsidRDefault="004A29F4" w:rsidP="009B76D0">
      <w:pPr>
        <w:rPr>
          <w:rFonts w:ascii="Times New Roman" w:hAnsi="Times New Roman" w:cs="Times New Roman"/>
          <w:b/>
          <w:bCs/>
          <w:sz w:val="32"/>
          <w:szCs w:val="32"/>
        </w:rPr>
      </w:pPr>
    </w:p>
    <w:p w14:paraId="673C410E" w14:textId="77777777" w:rsidR="004A29F4" w:rsidRDefault="004A29F4" w:rsidP="009B76D0">
      <w:pPr>
        <w:rPr>
          <w:rFonts w:ascii="Times New Roman" w:hAnsi="Times New Roman" w:cs="Times New Roman"/>
          <w:b/>
          <w:bCs/>
          <w:sz w:val="32"/>
          <w:szCs w:val="32"/>
        </w:rPr>
      </w:pPr>
    </w:p>
    <w:p w14:paraId="4B7039AF" w14:textId="77777777" w:rsidR="009B76D0" w:rsidRDefault="009B76D0" w:rsidP="009B76D0">
      <w:pPr>
        <w:rPr>
          <w:rFonts w:ascii="Times New Roman" w:hAnsi="Times New Roman" w:cs="Times New Roman"/>
          <w:b/>
          <w:bCs/>
          <w:sz w:val="32"/>
          <w:szCs w:val="32"/>
        </w:rPr>
      </w:pPr>
    </w:p>
    <w:p w14:paraId="65EF68F0" w14:textId="77777777" w:rsidR="004A29F4" w:rsidRDefault="004A29F4" w:rsidP="009B76D0">
      <w:pPr>
        <w:rPr>
          <w:rFonts w:ascii="Times New Roman" w:hAnsi="Times New Roman" w:cs="Times New Roman"/>
          <w:b/>
          <w:bCs/>
          <w:sz w:val="32"/>
          <w:szCs w:val="32"/>
        </w:rPr>
      </w:pPr>
    </w:p>
    <w:p w14:paraId="5FFF2B70" w14:textId="77777777" w:rsidR="009B76D0" w:rsidRDefault="009B76D0" w:rsidP="009B76D0">
      <w:pPr>
        <w:rPr>
          <w:rFonts w:ascii="Times New Roman" w:hAnsi="Times New Roman" w:cs="Times New Roman"/>
          <w:b/>
          <w:bCs/>
          <w:sz w:val="32"/>
          <w:szCs w:val="32"/>
        </w:rPr>
      </w:pPr>
    </w:p>
    <w:p w14:paraId="35D9FDBF" w14:textId="77777777" w:rsidR="009B76D0" w:rsidRDefault="009B76D0" w:rsidP="009B76D0">
      <w:pPr>
        <w:rPr>
          <w:rFonts w:ascii="Times New Roman" w:hAnsi="Times New Roman" w:cs="Times New Roman"/>
          <w:b/>
          <w:bCs/>
          <w:sz w:val="32"/>
          <w:szCs w:val="32"/>
        </w:rPr>
      </w:pPr>
    </w:p>
    <w:p w14:paraId="18F9802E" w14:textId="77777777" w:rsidR="009B76D0" w:rsidRDefault="009B76D0" w:rsidP="009B76D0">
      <w:pPr>
        <w:rPr>
          <w:rFonts w:ascii="Times New Roman" w:hAnsi="Times New Roman" w:cs="Times New Roman"/>
          <w:b/>
          <w:bCs/>
          <w:sz w:val="32"/>
          <w:szCs w:val="32"/>
        </w:rPr>
      </w:pPr>
    </w:p>
    <w:p w14:paraId="2B949F2D" w14:textId="77777777" w:rsidR="009B76D0" w:rsidRDefault="009B76D0" w:rsidP="009B76D0">
      <w:pPr>
        <w:rPr>
          <w:rFonts w:ascii="Times New Roman" w:hAnsi="Times New Roman" w:cs="Times New Roman"/>
          <w:b/>
          <w:bCs/>
          <w:sz w:val="32"/>
          <w:szCs w:val="32"/>
        </w:rPr>
      </w:pPr>
    </w:p>
    <w:p w14:paraId="71CD864B" w14:textId="77777777" w:rsidR="009B76D0" w:rsidRDefault="009B76D0" w:rsidP="009B76D0">
      <w:pPr>
        <w:jc w:val="center"/>
        <w:rPr>
          <w:rFonts w:ascii="Times New Roman" w:hAnsi="Times New Roman" w:cs="Times New Roman"/>
          <w:b/>
          <w:bCs/>
          <w:sz w:val="44"/>
          <w:szCs w:val="44"/>
        </w:rPr>
      </w:pPr>
      <w:r w:rsidRPr="009B76D0">
        <w:rPr>
          <w:rFonts w:ascii="Times New Roman" w:hAnsi="Times New Roman" w:cs="Times New Roman"/>
          <w:b/>
          <w:bCs/>
          <w:sz w:val="44"/>
          <w:szCs w:val="44"/>
        </w:rPr>
        <w:t>Heber Springs</w:t>
      </w:r>
    </w:p>
    <w:p w14:paraId="74A5E0BB" w14:textId="77777777" w:rsidR="009B76D0" w:rsidRDefault="009B76D0" w:rsidP="009B76D0">
      <w:pPr>
        <w:jc w:val="center"/>
        <w:rPr>
          <w:rFonts w:ascii="Times New Roman" w:hAnsi="Times New Roman" w:cs="Times New Roman"/>
          <w:b/>
          <w:bCs/>
          <w:sz w:val="44"/>
          <w:szCs w:val="44"/>
        </w:rPr>
      </w:pPr>
      <w:r>
        <w:rPr>
          <w:rFonts w:ascii="Times New Roman" w:hAnsi="Times New Roman" w:cs="Times New Roman"/>
          <w:b/>
          <w:bCs/>
          <w:sz w:val="44"/>
          <w:szCs w:val="44"/>
        </w:rPr>
        <w:t>Advertising &amp; Promotion Commission</w:t>
      </w:r>
    </w:p>
    <w:p w14:paraId="1AAB5EF2" w14:textId="77777777" w:rsidR="009B76D0" w:rsidRDefault="009B76D0" w:rsidP="009B76D0">
      <w:pPr>
        <w:jc w:val="center"/>
        <w:rPr>
          <w:rFonts w:ascii="Times New Roman" w:hAnsi="Times New Roman" w:cs="Times New Roman"/>
          <w:b/>
          <w:bCs/>
          <w:sz w:val="44"/>
          <w:szCs w:val="44"/>
        </w:rPr>
      </w:pPr>
      <w:r>
        <w:rPr>
          <w:rFonts w:ascii="Times New Roman" w:hAnsi="Times New Roman" w:cs="Times New Roman"/>
          <w:b/>
          <w:bCs/>
          <w:sz w:val="44"/>
          <w:szCs w:val="44"/>
        </w:rPr>
        <w:t>Special Event Advancement Program</w:t>
      </w:r>
    </w:p>
    <w:p w14:paraId="6A99E055" w14:textId="77777777" w:rsidR="009B76D0" w:rsidRDefault="009B76D0" w:rsidP="009B76D0">
      <w:pPr>
        <w:rPr>
          <w:rFonts w:ascii="Times New Roman" w:hAnsi="Times New Roman" w:cs="Times New Roman"/>
          <w:b/>
          <w:bCs/>
          <w:sz w:val="32"/>
          <w:szCs w:val="32"/>
        </w:rPr>
      </w:pPr>
    </w:p>
    <w:p w14:paraId="31890D3C" w14:textId="4EB0C3BA" w:rsidR="009B76D0" w:rsidRDefault="009B76D0" w:rsidP="009B76D0">
      <w:pPr>
        <w:pStyle w:val="ListParagraph"/>
        <w:numPr>
          <w:ilvl w:val="0"/>
          <w:numId w:val="3"/>
        </w:numPr>
        <w:jc w:val="center"/>
        <w:rPr>
          <w:rFonts w:ascii="Times New Roman" w:hAnsi="Times New Roman" w:cs="Times New Roman"/>
          <w:b/>
          <w:bCs/>
          <w:sz w:val="32"/>
          <w:szCs w:val="32"/>
        </w:rPr>
      </w:pPr>
      <w:r>
        <w:rPr>
          <w:rFonts w:ascii="Times New Roman" w:hAnsi="Times New Roman" w:cs="Times New Roman"/>
          <w:b/>
          <w:bCs/>
          <w:sz w:val="32"/>
          <w:szCs w:val="32"/>
        </w:rPr>
        <w:t>DESCRIPTION</w:t>
      </w:r>
    </w:p>
    <w:p w14:paraId="4C5FA3D2" w14:textId="77777777" w:rsidR="009B76D0" w:rsidRDefault="009B76D0" w:rsidP="009B76D0">
      <w:pPr>
        <w:jc w:val="center"/>
        <w:rPr>
          <w:rFonts w:ascii="Times New Roman" w:hAnsi="Times New Roman" w:cs="Times New Roman"/>
          <w:b/>
          <w:bCs/>
          <w:sz w:val="32"/>
          <w:szCs w:val="32"/>
        </w:rPr>
      </w:pPr>
    </w:p>
    <w:p w14:paraId="28B55BFB" w14:textId="06355C85" w:rsidR="009B76D0" w:rsidRPr="009B76D0" w:rsidRDefault="009B76D0" w:rsidP="009B76D0">
      <w:pPr>
        <w:rPr>
          <w:rFonts w:ascii="Times New Roman" w:hAnsi="Times New Roman" w:cs="Times New Roman"/>
          <w:sz w:val="32"/>
          <w:szCs w:val="32"/>
        </w:rPr>
      </w:pPr>
      <w:r w:rsidRPr="009B76D0">
        <w:rPr>
          <w:rFonts w:ascii="Times New Roman" w:hAnsi="Times New Roman" w:cs="Times New Roman"/>
          <w:sz w:val="32"/>
          <w:szCs w:val="32"/>
        </w:rPr>
        <w:t>The Special Event Advancement Program, sponsored by the Heber Springs A &amp; P, is designed to help organizations within the Heber Springs area in efforts related to special event development.  Assistance may be provided in one or all areas:</w:t>
      </w:r>
    </w:p>
    <w:p w14:paraId="0225D484" w14:textId="54543FD9" w:rsidR="009B76D0" w:rsidRDefault="009B76D0" w:rsidP="009B76D0">
      <w:pPr>
        <w:rPr>
          <w:rFonts w:ascii="Times New Roman" w:hAnsi="Times New Roman" w:cs="Times New Roman"/>
          <w:sz w:val="28"/>
          <w:szCs w:val="28"/>
        </w:rPr>
      </w:pPr>
    </w:p>
    <w:p w14:paraId="3A558C2B" w14:textId="3F6E24AF" w:rsidR="009B76D0" w:rsidRPr="009B76D0" w:rsidRDefault="009B76D0" w:rsidP="009B76D0">
      <w:pPr>
        <w:pStyle w:val="ListParagraph"/>
        <w:numPr>
          <w:ilvl w:val="0"/>
          <w:numId w:val="5"/>
        </w:numPr>
        <w:rPr>
          <w:rFonts w:ascii="Times New Roman" w:hAnsi="Times New Roman" w:cs="Times New Roman"/>
          <w:b/>
          <w:bCs/>
          <w:sz w:val="32"/>
          <w:szCs w:val="32"/>
        </w:rPr>
      </w:pPr>
      <w:r w:rsidRPr="009B76D0">
        <w:rPr>
          <w:rFonts w:ascii="Times New Roman" w:hAnsi="Times New Roman" w:cs="Times New Roman"/>
          <w:b/>
          <w:bCs/>
          <w:sz w:val="32"/>
          <w:szCs w:val="32"/>
        </w:rPr>
        <w:t>Seed Money</w:t>
      </w:r>
    </w:p>
    <w:p w14:paraId="3F59FD3D" w14:textId="73FEF440" w:rsidR="009B76D0" w:rsidRPr="009B76D0" w:rsidRDefault="009B76D0" w:rsidP="009B76D0">
      <w:pPr>
        <w:pStyle w:val="ListParagraph"/>
        <w:numPr>
          <w:ilvl w:val="0"/>
          <w:numId w:val="5"/>
        </w:numPr>
        <w:rPr>
          <w:rFonts w:ascii="Times New Roman" w:hAnsi="Times New Roman" w:cs="Times New Roman"/>
          <w:b/>
          <w:bCs/>
          <w:sz w:val="32"/>
          <w:szCs w:val="32"/>
        </w:rPr>
      </w:pPr>
      <w:r w:rsidRPr="009B76D0">
        <w:rPr>
          <w:rFonts w:ascii="Times New Roman" w:hAnsi="Times New Roman" w:cs="Times New Roman"/>
          <w:b/>
          <w:bCs/>
          <w:sz w:val="32"/>
          <w:szCs w:val="32"/>
        </w:rPr>
        <w:t>Advertising and Publicity</w:t>
      </w:r>
    </w:p>
    <w:p w14:paraId="27229679" w14:textId="290E228B" w:rsidR="009B76D0" w:rsidRPr="009B76D0" w:rsidRDefault="009B76D0" w:rsidP="009B76D0">
      <w:pPr>
        <w:pStyle w:val="ListParagraph"/>
        <w:numPr>
          <w:ilvl w:val="0"/>
          <w:numId w:val="5"/>
        </w:numPr>
        <w:rPr>
          <w:rFonts w:ascii="Times New Roman" w:hAnsi="Times New Roman" w:cs="Times New Roman"/>
          <w:b/>
          <w:bCs/>
          <w:sz w:val="32"/>
          <w:szCs w:val="32"/>
        </w:rPr>
      </w:pPr>
      <w:r w:rsidRPr="009B76D0">
        <w:rPr>
          <w:rFonts w:ascii="Times New Roman" w:hAnsi="Times New Roman" w:cs="Times New Roman"/>
          <w:b/>
          <w:bCs/>
          <w:sz w:val="32"/>
          <w:szCs w:val="32"/>
        </w:rPr>
        <w:t>A &amp; P Special Events</w:t>
      </w:r>
    </w:p>
    <w:p w14:paraId="7C6E5EAA" w14:textId="77777777" w:rsidR="009B76D0" w:rsidRPr="009B76D0" w:rsidRDefault="009B76D0" w:rsidP="009B76D0">
      <w:pPr>
        <w:rPr>
          <w:rFonts w:ascii="Times New Roman" w:hAnsi="Times New Roman" w:cs="Times New Roman"/>
          <w:b/>
          <w:bCs/>
          <w:sz w:val="32"/>
          <w:szCs w:val="32"/>
        </w:rPr>
      </w:pPr>
    </w:p>
    <w:p w14:paraId="70B890E8" w14:textId="7BFCE907" w:rsidR="009B76D0" w:rsidRPr="009B76D0" w:rsidRDefault="009B76D0" w:rsidP="009B76D0">
      <w:pPr>
        <w:rPr>
          <w:rFonts w:ascii="Times New Roman" w:hAnsi="Times New Roman" w:cs="Times New Roman"/>
          <w:sz w:val="32"/>
          <w:szCs w:val="32"/>
        </w:rPr>
      </w:pPr>
      <w:r w:rsidRPr="009B76D0">
        <w:rPr>
          <w:rFonts w:ascii="Times New Roman" w:hAnsi="Times New Roman" w:cs="Times New Roman"/>
          <w:sz w:val="32"/>
          <w:szCs w:val="32"/>
        </w:rPr>
        <w:t xml:space="preserve">The purpose of </w:t>
      </w:r>
      <w:proofErr w:type="gramStart"/>
      <w:r w:rsidRPr="009B76D0">
        <w:rPr>
          <w:rFonts w:ascii="Times New Roman" w:hAnsi="Times New Roman" w:cs="Times New Roman"/>
          <w:sz w:val="32"/>
          <w:szCs w:val="32"/>
        </w:rPr>
        <w:t>providing assistance</w:t>
      </w:r>
      <w:proofErr w:type="gramEnd"/>
      <w:r w:rsidRPr="009B76D0">
        <w:rPr>
          <w:rFonts w:ascii="Times New Roman" w:hAnsi="Times New Roman" w:cs="Times New Roman"/>
          <w:sz w:val="32"/>
          <w:szCs w:val="32"/>
        </w:rPr>
        <w:t xml:space="preserve"> is to stimulate tourism and produce a positive economic effect on the business of the city of Heber Springs.  The Event Advancement Program has limited funds and is </w:t>
      </w:r>
      <w:r w:rsidRPr="009B76D0">
        <w:rPr>
          <w:rFonts w:ascii="Times New Roman" w:hAnsi="Times New Roman" w:cs="Times New Roman"/>
          <w:sz w:val="32"/>
          <w:szCs w:val="32"/>
          <w:u w:val="single"/>
        </w:rPr>
        <w:t xml:space="preserve">not designed to provide total financing for any event or its advertising.  </w:t>
      </w:r>
      <w:r w:rsidRPr="009B76D0">
        <w:rPr>
          <w:rFonts w:ascii="Times New Roman" w:hAnsi="Times New Roman" w:cs="Times New Roman"/>
          <w:sz w:val="32"/>
          <w:szCs w:val="32"/>
        </w:rPr>
        <w:t xml:space="preserve">However, it serves as an incentive and an endorsement for those organizations that are working toward promoting tourism in the City of Heber Springs.  </w:t>
      </w:r>
    </w:p>
    <w:p w14:paraId="0C8108BD" w14:textId="77777777" w:rsidR="009B76D0" w:rsidRDefault="009B76D0" w:rsidP="009B76D0">
      <w:pPr>
        <w:jc w:val="both"/>
        <w:rPr>
          <w:rFonts w:ascii="Times New Roman" w:hAnsi="Times New Roman" w:cs="Times New Roman"/>
          <w:b/>
          <w:bCs/>
          <w:sz w:val="32"/>
          <w:szCs w:val="32"/>
        </w:rPr>
      </w:pPr>
    </w:p>
    <w:p w14:paraId="00F22ABA" w14:textId="77777777" w:rsidR="009B76D0" w:rsidRDefault="009B76D0" w:rsidP="009B76D0">
      <w:pPr>
        <w:jc w:val="both"/>
        <w:rPr>
          <w:rFonts w:ascii="Times New Roman" w:hAnsi="Times New Roman" w:cs="Times New Roman"/>
          <w:b/>
          <w:bCs/>
          <w:sz w:val="32"/>
          <w:szCs w:val="32"/>
        </w:rPr>
      </w:pPr>
    </w:p>
    <w:p w14:paraId="5E0D64A6" w14:textId="77777777" w:rsidR="009B76D0" w:rsidRDefault="009B76D0" w:rsidP="009B76D0">
      <w:pPr>
        <w:jc w:val="both"/>
        <w:rPr>
          <w:rFonts w:ascii="Times New Roman" w:hAnsi="Times New Roman" w:cs="Times New Roman"/>
          <w:b/>
          <w:bCs/>
          <w:sz w:val="32"/>
          <w:szCs w:val="32"/>
        </w:rPr>
      </w:pPr>
    </w:p>
    <w:p w14:paraId="6ADF7A69" w14:textId="77777777" w:rsidR="009B76D0" w:rsidRDefault="009B76D0" w:rsidP="009B76D0">
      <w:pPr>
        <w:jc w:val="both"/>
        <w:rPr>
          <w:rFonts w:ascii="Times New Roman" w:hAnsi="Times New Roman" w:cs="Times New Roman"/>
          <w:b/>
          <w:bCs/>
          <w:sz w:val="32"/>
          <w:szCs w:val="32"/>
        </w:rPr>
      </w:pPr>
    </w:p>
    <w:p w14:paraId="21F0410E" w14:textId="77777777" w:rsidR="009B76D0" w:rsidRDefault="009B76D0" w:rsidP="009B76D0">
      <w:pPr>
        <w:jc w:val="both"/>
        <w:rPr>
          <w:rFonts w:ascii="Times New Roman" w:hAnsi="Times New Roman" w:cs="Times New Roman"/>
          <w:b/>
          <w:bCs/>
          <w:sz w:val="32"/>
          <w:szCs w:val="32"/>
        </w:rPr>
      </w:pPr>
    </w:p>
    <w:p w14:paraId="26FD2464" w14:textId="77777777" w:rsidR="009B76D0" w:rsidRDefault="009B76D0" w:rsidP="009B76D0">
      <w:pPr>
        <w:jc w:val="both"/>
        <w:rPr>
          <w:rFonts w:ascii="Times New Roman" w:hAnsi="Times New Roman" w:cs="Times New Roman"/>
          <w:b/>
          <w:bCs/>
          <w:sz w:val="32"/>
          <w:szCs w:val="32"/>
        </w:rPr>
      </w:pPr>
    </w:p>
    <w:p w14:paraId="6F77C5C0" w14:textId="77777777" w:rsidR="009B76D0" w:rsidRDefault="009B76D0" w:rsidP="009B76D0">
      <w:pPr>
        <w:jc w:val="both"/>
        <w:rPr>
          <w:rFonts w:ascii="Times New Roman" w:hAnsi="Times New Roman" w:cs="Times New Roman"/>
          <w:b/>
          <w:bCs/>
          <w:sz w:val="32"/>
          <w:szCs w:val="32"/>
        </w:rPr>
      </w:pPr>
    </w:p>
    <w:p w14:paraId="18CEC3B3" w14:textId="77777777" w:rsidR="009B76D0" w:rsidRDefault="009B76D0" w:rsidP="009B76D0">
      <w:pPr>
        <w:jc w:val="both"/>
        <w:rPr>
          <w:rFonts w:ascii="Times New Roman" w:hAnsi="Times New Roman" w:cs="Times New Roman"/>
          <w:b/>
          <w:bCs/>
          <w:sz w:val="32"/>
          <w:szCs w:val="32"/>
        </w:rPr>
      </w:pPr>
    </w:p>
    <w:p w14:paraId="4DA038A7" w14:textId="77777777" w:rsidR="009B76D0" w:rsidRDefault="009B76D0" w:rsidP="009B76D0">
      <w:pPr>
        <w:jc w:val="both"/>
        <w:rPr>
          <w:rFonts w:ascii="Times New Roman" w:hAnsi="Times New Roman" w:cs="Times New Roman"/>
          <w:b/>
          <w:bCs/>
          <w:sz w:val="32"/>
          <w:szCs w:val="32"/>
        </w:rPr>
      </w:pPr>
    </w:p>
    <w:p w14:paraId="4A30E0D9" w14:textId="77777777" w:rsidR="0090214E" w:rsidRDefault="0090214E" w:rsidP="009B76D0">
      <w:pPr>
        <w:jc w:val="both"/>
        <w:rPr>
          <w:rFonts w:ascii="Times New Roman" w:hAnsi="Times New Roman" w:cs="Times New Roman"/>
          <w:b/>
          <w:bCs/>
          <w:sz w:val="32"/>
          <w:szCs w:val="32"/>
        </w:rPr>
      </w:pPr>
    </w:p>
    <w:p w14:paraId="1BEA7D88" w14:textId="77777777" w:rsidR="009B76D0" w:rsidRDefault="009B76D0" w:rsidP="009B76D0">
      <w:pPr>
        <w:jc w:val="both"/>
        <w:rPr>
          <w:rFonts w:ascii="Times New Roman" w:hAnsi="Times New Roman" w:cs="Times New Roman"/>
          <w:b/>
          <w:bCs/>
          <w:sz w:val="32"/>
          <w:szCs w:val="32"/>
        </w:rPr>
      </w:pPr>
    </w:p>
    <w:p w14:paraId="6392A305" w14:textId="77777777" w:rsidR="009B76D0" w:rsidRDefault="009B76D0" w:rsidP="009B76D0">
      <w:pPr>
        <w:jc w:val="both"/>
        <w:rPr>
          <w:rFonts w:ascii="Times New Roman" w:hAnsi="Times New Roman" w:cs="Times New Roman"/>
          <w:b/>
          <w:bCs/>
          <w:sz w:val="32"/>
          <w:szCs w:val="32"/>
        </w:rPr>
      </w:pPr>
    </w:p>
    <w:p w14:paraId="1EA728A9" w14:textId="77777777" w:rsidR="009B76D0" w:rsidRPr="0031405D" w:rsidRDefault="009B76D0" w:rsidP="009B76D0">
      <w:pPr>
        <w:jc w:val="center"/>
        <w:rPr>
          <w:rFonts w:ascii="Times New Roman" w:hAnsi="Times New Roman" w:cs="Times New Roman"/>
          <w:b/>
          <w:bCs/>
          <w:sz w:val="36"/>
          <w:szCs w:val="36"/>
        </w:rPr>
      </w:pPr>
      <w:r w:rsidRPr="0031405D">
        <w:rPr>
          <w:rFonts w:ascii="Times New Roman" w:hAnsi="Times New Roman" w:cs="Times New Roman"/>
          <w:b/>
          <w:bCs/>
          <w:sz w:val="36"/>
          <w:szCs w:val="36"/>
        </w:rPr>
        <w:lastRenderedPageBreak/>
        <w:t>Heber Springs</w:t>
      </w:r>
    </w:p>
    <w:p w14:paraId="0DCFA341" w14:textId="77777777" w:rsidR="009B76D0" w:rsidRPr="0031405D" w:rsidRDefault="009B76D0" w:rsidP="009B76D0">
      <w:pPr>
        <w:jc w:val="center"/>
        <w:rPr>
          <w:rFonts w:ascii="Times New Roman" w:hAnsi="Times New Roman" w:cs="Times New Roman"/>
          <w:b/>
          <w:bCs/>
          <w:sz w:val="36"/>
          <w:szCs w:val="36"/>
        </w:rPr>
      </w:pPr>
      <w:r w:rsidRPr="0031405D">
        <w:rPr>
          <w:rFonts w:ascii="Times New Roman" w:hAnsi="Times New Roman" w:cs="Times New Roman"/>
          <w:b/>
          <w:bCs/>
          <w:sz w:val="36"/>
          <w:szCs w:val="36"/>
        </w:rPr>
        <w:t>Advertising &amp; Promotion Commission</w:t>
      </w:r>
    </w:p>
    <w:p w14:paraId="71B6AF81" w14:textId="77777777" w:rsidR="009B76D0" w:rsidRPr="0031405D" w:rsidRDefault="009B76D0" w:rsidP="009B76D0">
      <w:pPr>
        <w:jc w:val="center"/>
        <w:rPr>
          <w:rFonts w:ascii="Times New Roman" w:hAnsi="Times New Roman" w:cs="Times New Roman"/>
          <w:b/>
          <w:bCs/>
          <w:sz w:val="36"/>
          <w:szCs w:val="36"/>
        </w:rPr>
      </w:pPr>
      <w:r w:rsidRPr="0031405D">
        <w:rPr>
          <w:rFonts w:ascii="Times New Roman" w:hAnsi="Times New Roman" w:cs="Times New Roman"/>
          <w:b/>
          <w:bCs/>
          <w:sz w:val="36"/>
          <w:szCs w:val="36"/>
        </w:rPr>
        <w:t>Special Event Advancement Program</w:t>
      </w:r>
    </w:p>
    <w:p w14:paraId="06D46EB1" w14:textId="77777777" w:rsidR="009B76D0" w:rsidRDefault="009B76D0" w:rsidP="009B76D0">
      <w:pPr>
        <w:jc w:val="both"/>
        <w:rPr>
          <w:rFonts w:ascii="Times New Roman" w:hAnsi="Times New Roman" w:cs="Times New Roman"/>
          <w:b/>
          <w:bCs/>
          <w:sz w:val="32"/>
          <w:szCs w:val="32"/>
        </w:rPr>
      </w:pPr>
    </w:p>
    <w:p w14:paraId="28EE7DE6" w14:textId="2B42A03E" w:rsidR="009B76D0" w:rsidRPr="00D00730" w:rsidRDefault="009B76D0" w:rsidP="00D00730">
      <w:pPr>
        <w:pStyle w:val="ListParagraph"/>
        <w:numPr>
          <w:ilvl w:val="0"/>
          <w:numId w:val="6"/>
        </w:numPr>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Pr="009B76D0">
        <w:rPr>
          <w:rFonts w:ascii="Times New Roman" w:hAnsi="Times New Roman" w:cs="Times New Roman"/>
          <w:b/>
          <w:bCs/>
          <w:sz w:val="36"/>
          <w:szCs w:val="36"/>
        </w:rPr>
        <w:t>Seed Money</w:t>
      </w:r>
    </w:p>
    <w:p w14:paraId="253C6F23" w14:textId="52750643" w:rsidR="009B76D0" w:rsidRPr="00DD14F0" w:rsidRDefault="009B76D0" w:rsidP="009B76D0">
      <w:pPr>
        <w:jc w:val="both"/>
        <w:rPr>
          <w:rFonts w:ascii="Times New Roman" w:hAnsi="Times New Roman" w:cs="Times New Roman"/>
          <w:sz w:val="28"/>
          <w:szCs w:val="28"/>
        </w:rPr>
      </w:pPr>
      <w:r w:rsidRPr="00DD14F0">
        <w:rPr>
          <w:rFonts w:ascii="Times New Roman" w:hAnsi="Times New Roman" w:cs="Times New Roman"/>
          <w:sz w:val="28"/>
          <w:szCs w:val="28"/>
        </w:rPr>
        <w:t xml:space="preserve">Seed Money shall be considered only for “new” events.  It should give organizations some </w:t>
      </w:r>
      <w:r w:rsidR="00025335" w:rsidRPr="00DD14F0">
        <w:rPr>
          <w:rFonts w:ascii="Times New Roman" w:hAnsi="Times New Roman" w:cs="Times New Roman"/>
          <w:sz w:val="28"/>
          <w:szCs w:val="28"/>
        </w:rPr>
        <w:t>help but</w:t>
      </w:r>
      <w:r w:rsidRPr="00DD14F0">
        <w:rPr>
          <w:rFonts w:ascii="Times New Roman" w:hAnsi="Times New Roman" w:cs="Times New Roman"/>
          <w:sz w:val="28"/>
          <w:szCs w:val="28"/>
        </w:rPr>
        <w:t xml:space="preserve"> is not designed to fund the event in full.</w:t>
      </w:r>
    </w:p>
    <w:p w14:paraId="0BDC1336" w14:textId="77777777" w:rsidR="009B76D0" w:rsidRDefault="009B76D0" w:rsidP="009B76D0">
      <w:pPr>
        <w:jc w:val="both"/>
        <w:rPr>
          <w:rFonts w:ascii="Times New Roman" w:hAnsi="Times New Roman" w:cs="Times New Roman"/>
          <w:sz w:val="32"/>
          <w:szCs w:val="32"/>
        </w:rPr>
      </w:pPr>
    </w:p>
    <w:p w14:paraId="7D58C27C" w14:textId="3B263FF4" w:rsidR="009B76D0" w:rsidRPr="00DD14F0" w:rsidRDefault="009B76D0" w:rsidP="009B76D0">
      <w:pPr>
        <w:pStyle w:val="ListParagraph"/>
        <w:numPr>
          <w:ilvl w:val="0"/>
          <w:numId w:val="7"/>
        </w:numPr>
        <w:jc w:val="both"/>
        <w:rPr>
          <w:rFonts w:ascii="Times New Roman" w:hAnsi="Times New Roman" w:cs="Times New Roman"/>
          <w:sz w:val="28"/>
          <w:szCs w:val="28"/>
        </w:rPr>
      </w:pPr>
      <w:r w:rsidRPr="00DD14F0">
        <w:rPr>
          <w:rFonts w:ascii="Times New Roman" w:hAnsi="Times New Roman" w:cs="Times New Roman"/>
          <w:sz w:val="28"/>
          <w:szCs w:val="28"/>
        </w:rPr>
        <w:t>Seed Money will be administered to new events only and is limited to a period of not more than (3) years.  The A&amp;P Commission feels this is ample time for the event to establish itself with sponsorships and other fundraising events.  If granted the 1</w:t>
      </w:r>
      <w:r w:rsidRPr="00DD14F0">
        <w:rPr>
          <w:rFonts w:ascii="Times New Roman" w:hAnsi="Times New Roman" w:cs="Times New Roman"/>
          <w:sz w:val="28"/>
          <w:szCs w:val="28"/>
          <w:vertAlign w:val="superscript"/>
        </w:rPr>
        <w:t>st</w:t>
      </w:r>
      <w:r w:rsidRPr="00DD14F0">
        <w:rPr>
          <w:rFonts w:ascii="Times New Roman" w:hAnsi="Times New Roman" w:cs="Times New Roman"/>
          <w:sz w:val="28"/>
          <w:szCs w:val="28"/>
        </w:rPr>
        <w:t xml:space="preserve"> year, the organization should not assume they would receive subsequent year’s allocations.  The organization must re-apply each year.  </w:t>
      </w:r>
    </w:p>
    <w:p w14:paraId="008FD6E7" w14:textId="7646AEF9" w:rsidR="009B76D0" w:rsidRPr="00DD14F0" w:rsidRDefault="009B76D0" w:rsidP="009B76D0">
      <w:pPr>
        <w:pStyle w:val="ListParagraph"/>
        <w:numPr>
          <w:ilvl w:val="0"/>
          <w:numId w:val="7"/>
        </w:numPr>
        <w:jc w:val="both"/>
        <w:rPr>
          <w:rFonts w:ascii="Times New Roman" w:hAnsi="Times New Roman" w:cs="Times New Roman"/>
          <w:sz w:val="28"/>
          <w:szCs w:val="28"/>
        </w:rPr>
      </w:pPr>
      <w:r w:rsidRPr="00DD14F0">
        <w:rPr>
          <w:rFonts w:ascii="Times New Roman" w:hAnsi="Times New Roman" w:cs="Times New Roman"/>
          <w:sz w:val="28"/>
          <w:szCs w:val="28"/>
        </w:rPr>
        <w:t>The A&amp;P Commission will make its decision spending a limited amount of money based on those events th</w:t>
      </w:r>
      <w:r w:rsidR="00846FB2">
        <w:rPr>
          <w:rFonts w:ascii="Times New Roman" w:hAnsi="Times New Roman" w:cs="Times New Roman"/>
          <w:sz w:val="28"/>
          <w:szCs w:val="28"/>
        </w:rPr>
        <w:t>at</w:t>
      </w:r>
      <w:r w:rsidRPr="00DD14F0">
        <w:rPr>
          <w:rFonts w:ascii="Times New Roman" w:hAnsi="Times New Roman" w:cs="Times New Roman"/>
          <w:sz w:val="28"/>
          <w:szCs w:val="28"/>
        </w:rPr>
        <w:t xml:space="preserve"> will </w:t>
      </w:r>
      <w:r w:rsidR="0072754D" w:rsidRPr="00DD14F0">
        <w:rPr>
          <w:rFonts w:ascii="Times New Roman" w:hAnsi="Times New Roman" w:cs="Times New Roman"/>
          <w:sz w:val="28"/>
          <w:szCs w:val="28"/>
        </w:rPr>
        <w:t>make the most favorable economic impact by generating additional tourism business in Heber Springs.  The schedule is as follows:</w:t>
      </w:r>
    </w:p>
    <w:p w14:paraId="68BF50BC" w14:textId="77777777" w:rsidR="0072754D" w:rsidRDefault="0072754D" w:rsidP="0072754D">
      <w:pPr>
        <w:pStyle w:val="ListParagraph"/>
        <w:ind w:left="1080"/>
        <w:jc w:val="both"/>
        <w:rPr>
          <w:rFonts w:ascii="Times New Roman" w:hAnsi="Times New Roman" w:cs="Times New Roman"/>
          <w:sz w:val="32"/>
          <w:szCs w:val="32"/>
        </w:rPr>
      </w:pPr>
    </w:p>
    <w:p w14:paraId="141A68E4" w14:textId="24E36A1B" w:rsidR="00DD14F0" w:rsidRDefault="00DD14F0" w:rsidP="00DD14F0">
      <w:pPr>
        <w:pBdr>
          <w:bottom w:val="single" w:sz="12" w:space="1" w:color="auto"/>
        </w:pBdr>
        <w:jc w:val="both"/>
        <w:rPr>
          <w:rFonts w:ascii="Times New Roman" w:hAnsi="Times New Roman" w:cs="Times New Roman"/>
          <w:b/>
          <w:bCs/>
          <w:sz w:val="32"/>
          <w:szCs w:val="32"/>
          <w:u w:val="single"/>
        </w:rPr>
      </w:pPr>
      <w:r>
        <w:rPr>
          <w:rFonts w:ascii="Times New Roman" w:hAnsi="Times New Roman" w:cs="Times New Roman"/>
          <w:b/>
          <w:bCs/>
          <w:sz w:val="32"/>
          <w:szCs w:val="32"/>
          <w:u w:val="single"/>
        </w:rPr>
        <w:t>_</w:t>
      </w:r>
      <w:r w:rsidR="0072754D" w:rsidRPr="00DD14F0">
        <w:rPr>
          <w:rFonts w:ascii="Times New Roman" w:hAnsi="Times New Roman" w:cs="Times New Roman"/>
          <w:b/>
          <w:bCs/>
          <w:sz w:val="32"/>
          <w:szCs w:val="32"/>
          <w:u w:val="single"/>
        </w:rPr>
        <w:t>Year__</w:t>
      </w:r>
      <w:proofErr w:type="gramStart"/>
      <w:r w:rsidR="0072754D" w:rsidRPr="00DD14F0">
        <w:rPr>
          <w:rFonts w:ascii="Times New Roman" w:hAnsi="Times New Roman" w:cs="Times New Roman"/>
          <w:b/>
          <w:bCs/>
          <w:sz w:val="32"/>
          <w:szCs w:val="32"/>
          <w:u w:val="single"/>
        </w:rPr>
        <w:t>_</w:t>
      </w:r>
      <w:r>
        <w:rPr>
          <w:rFonts w:ascii="Times New Roman" w:hAnsi="Times New Roman" w:cs="Times New Roman"/>
          <w:b/>
          <w:bCs/>
          <w:sz w:val="32"/>
          <w:szCs w:val="32"/>
          <w:u w:val="single"/>
        </w:rPr>
        <w:t xml:space="preserve">  </w:t>
      </w:r>
      <w:r w:rsidR="0072754D" w:rsidRPr="00DD14F0">
        <w:rPr>
          <w:rFonts w:ascii="Times New Roman" w:hAnsi="Times New Roman" w:cs="Times New Roman"/>
          <w:b/>
          <w:bCs/>
          <w:sz w:val="32"/>
          <w:szCs w:val="32"/>
          <w:u w:val="single"/>
        </w:rPr>
        <w:t>_</w:t>
      </w:r>
      <w:proofErr w:type="gramEnd"/>
      <w:r w:rsidR="0072754D" w:rsidRPr="00DD14F0">
        <w:rPr>
          <w:rFonts w:ascii="Times New Roman" w:hAnsi="Times New Roman" w:cs="Times New Roman"/>
          <w:b/>
          <w:bCs/>
          <w:sz w:val="32"/>
          <w:szCs w:val="32"/>
          <w:u w:val="single"/>
        </w:rPr>
        <w:t>__Amount Up To___</w:t>
      </w:r>
      <w:r>
        <w:rPr>
          <w:rFonts w:ascii="Times New Roman" w:hAnsi="Times New Roman" w:cs="Times New Roman"/>
          <w:b/>
          <w:bCs/>
          <w:sz w:val="32"/>
          <w:szCs w:val="32"/>
          <w:u w:val="single"/>
        </w:rPr>
        <w:t xml:space="preserve">  </w:t>
      </w:r>
      <w:r w:rsidR="0072754D" w:rsidRPr="00DD14F0">
        <w:rPr>
          <w:rFonts w:ascii="Times New Roman" w:hAnsi="Times New Roman" w:cs="Times New Roman"/>
          <w:b/>
          <w:bCs/>
          <w:sz w:val="32"/>
          <w:szCs w:val="32"/>
          <w:u w:val="single"/>
        </w:rPr>
        <w:t>__Amount Approved__</w:t>
      </w:r>
      <w:r>
        <w:rPr>
          <w:rFonts w:ascii="Times New Roman" w:hAnsi="Times New Roman" w:cs="Times New Roman"/>
          <w:b/>
          <w:bCs/>
          <w:sz w:val="32"/>
          <w:szCs w:val="32"/>
          <w:u w:val="single"/>
        </w:rPr>
        <w:t xml:space="preserve">       </w:t>
      </w:r>
      <w:r w:rsidRPr="00DD14F0">
        <w:rPr>
          <w:rFonts w:ascii="Times New Roman" w:hAnsi="Times New Roman" w:cs="Times New Roman"/>
          <w:b/>
          <w:bCs/>
          <w:sz w:val="32"/>
          <w:szCs w:val="32"/>
          <w:u w:val="single"/>
        </w:rPr>
        <w:t xml:space="preserve"> </w:t>
      </w:r>
      <w:r w:rsidR="0072754D" w:rsidRPr="00DD14F0">
        <w:rPr>
          <w:rFonts w:ascii="Times New Roman" w:hAnsi="Times New Roman" w:cs="Times New Roman"/>
          <w:b/>
          <w:bCs/>
          <w:sz w:val="32"/>
          <w:szCs w:val="32"/>
          <w:u w:val="single"/>
        </w:rPr>
        <w:t>Date</w:t>
      </w:r>
    </w:p>
    <w:p w14:paraId="74C7ACDA" w14:textId="5436A661" w:rsidR="00DD14F0" w:rsidRDefault="00DD14F0" w:rsidP="009B76D0">
      <w:pPr>
        <w:jc w:val="both"/>
        <w:rPr>
          <w:rFonts w:ascii="Times New Roman" w:hAnsi="Times New Roman" w:cs="Times New Roman"/>
          <w:sz w:val="32"/>
          <w:szCs w:val="32"/>
          <w:u w:val="single"/>
        </w:rPr>
      </w:pPr>
    </w:p>
    <w:p w14:paraId="55FD2001" w14:textId="442404CE" w:rsidR="00DD14F0" w:rsidRDefault="00DD14F0" w:rsidP="009B76D0">
      <w:pPr>
        <w:jc w:val="both"/>
        <w:rPr>
          <w:rFonts w:ascii="Times New Roman" w:hAnsi="Times New Roman" w:cs="Times New Roman"/>
          <w:sz w:val="32"/>
          <w:szCs w:val="32"/>
          <w:u w:val="single"/>
        </w:rPr>
      </w:pPr>
      <w:r>
        <w:rPr>
          <w:rFonts w:ascii="Times New Roman" w:hAnsi="Times New Roman" w:cs="Times New Roman"/>
          <w:sz w:val="32"/>
          <w:szCs w:val="32"/>
          <w:u w:val="single"/>
        </w:rPr>
        <w:t>1</w:t>
      </w:r>
      <w:r w:rsidRPr="00DD14F0">
        <w:rPr>
          <w:rFonts w:ascii="Times New Roman" w:hAnsi="Times New Roman" w:cs="Times New Roman"/>
          <w:sz w:val="32"/>
          <w:szCs w:val="32"/>
          <w:u w:val="single"/>
          <w:vertAlign w:val="superscript"/>
        </w:rPr>
        <w:t>st</w:t>
      </w:r>
      <w:r>
        <w:rPr>
          <w:rFonts w:ascii="Times New Roman" w:hAnsi="Times New Roman" w:cs="Times New Roman"/>
          <w:sz w:val="32"/>
          <w:szCs w:val="32"/>
          <w:u w:val="single"/>
        </w:rPr>
        <w:t xml:space="preserve"> Year Event_</w:t>
      </w:r>
      <w:proofErr w:type="gramStart"/>
      <w:r>
        <w:rPr>
          <w:rFonts w:ascii="Times New Roman" w:hAnsi="Times New Roman" w:cs="Times New Roman"/>
          <w:sz w:val="32"/>
          <w:szCs w:val="32"/>
          <w:u w:val="single"/>
        </w:rPr>
        <w:t xml:space="preserve">_ </w:t>
      </w:r>
      <w:r w:rsidR="00755F82">
        <w:rPr>
          <w:rFonts w:ascii="Times New Roman" w:hAnsi="Times New Roman" w:cs="Times New Roman"/>
          <w:sz w:val="32"/>
          <w:szCs w:val="32"/>
          <w:u w:val="single"/>
        </w:rPr>
        <w:t xml:space="preserve"> </w:t>
      </w:r>
      <w:r>
        <w:rPr>
          <w:rFonts w:ascii="Times New Roman" w:hAnsi="Times New Roman" w:cs="Times New Roman"/>
          <w:sz w:val="32"/>
          <w:szCs w:val="32"/>
          <w:u w:val="single"/>
        </w:rPr>
        <w:t>Up</w:t>
      </w:r>
      <w:proofErr w:type="gramEnd"/>
      <w:r>
        <w:rPr>
          <w:rFonts w:ascii="Times New Roman" w:hAnsi="Times New Roman" w:cs="Times New Roman"/>
          <w:sz w:val="32"/>
          <w:szCs w:val="32"/>
          <w:u w:val="single"/>
        </w:rPr>
        <w:t xml:space="preserve"> to $1,000_________________________________</w:t>
      </w:r>
    </w:p>
    <w:p w14:paraId="2B0E0426" w14:textId="77777777" w:rsidR="00DD14F0" w:rsidRDefault="00DD14F0" w:rsidP="009B76D0">
      <w:pPr>
        <w:jc w:val="both"/>
        <w:rPr>
          <w:rFonts w:ascii="Times New Roman" w:hAnsi="Times New Roman" w:cs="Times New Roman"/>
          <w:sz w:val="32"/>
          <w:szCs w:val="32"/>
          <w:u w:val="single"/>
        </w:rPr>
      </w:pPr>
    </w:p>
    <w:p w14:paraId="52D8615D" w14:textId="3439C046" w:rsidR="00DD14F0" w:rsidRDefault="00DD14F0" w:rsidP="009B76D0">
      <w:pPr>
        <w:jc w:val="both"/>
        <w:rPr>
          <w:rFonts w:ascii="Times New Roman" w:hAnsi="Times New Roman" w:cs="Times New Roman"/>
          <w:sz w:val="32"/>
          <w:szCs w:val="32"/>
          <w:u w:val="single"/>
        </w:rPr>
      </w:pPr>
      <w:r>
        <w:rPr>
          <w:rFonts w:ascii="Times New Roman" w:hAnsi="Times New Roman" w:cs="Times New Roman"/>
          <w:sz w:val="32"/>
          <w:szCs w:val="32"/>
          <w:u w:val="single"/>
        </w:rPr>
        <w:t>2</w:t>
      </w:r>
      <w:r w:rsidRPr="00DD14F0">
        <w:rPr>
          <w:rFonts w:ascii="Times New Roman" w:hAnsi="Times New Roman" w:cs="Times New Roman"/>
          <w:sz w:val="32"/>
          <w:szCs w:val="32"/>
          <w:u w:val="single"/>
          <w:vertAlign w:val="superscript"/>
        </w:rPr>
        <w:t>nd</w:t>
      </w:r>
      <w:r>
        <w:rPr>
          <w:rFonts w:ascii="Times New Roman" w:hAnsi="Times New Roman" w:cs="Times New Roman"/>
          <w:sz w:val="32"/>
          <w:szCs w:val="32"/>
          <w:u w:val="single"/>
        </w:rPr>
        <w:t xml:space="preserve"> Year </w:t>
      </w:r>
      <w:proofErr w:type="spellStart"/>
      <w:r>
        <w:rPr>
          <w:rFonts w:ascii="Times New Roman" w:hAnsi="Times New Roman" w:cs="Times New Roman"/>
          <w:sz w:val="32"/>
          <w:szCs w:val="32"/>
          <w:u w:val="single"/>
        </w:rPr>
        <w:t>Event___Up</w:t>
      </w:r>
      <w:proofErr w:type="spellEnd"/>
      <w:r>
        <w:rPr>
          <w:rFonts w:ascii="Times New Roman" w:hAnsi="Times New Roman" w:cs="Times New Roman"/>
          <w:sz w:val="32"/>
          <w:szCs w:val="32"/>
          <w:u w:val="single"/>
        </w:rPr>
        <w:t xml:space="preserve"> to $500__________________________________</w:t>
      </w:r>
    </w:p>
    <w:p w14:paraId="7828188A" w14:textId="77777777" w:rsidR="00DD14F0" w:rsidRDefault="00DD14F0" w:rsidP="009B76D0">
      <w:pPr>
        <w:jc w:val="both"/>
        <w:rPr>
          <w:rFonts w:ascii="Times New Roman" w:hAnsi="Times New Roman" w:cs="Times New Roman"/>
          <w:sz w:val="32"/>
          <w:szCs w:val="32"/>
          <w:u w:val="single"/>
        </w:rPr>
      </w:pPr>
    </w:p>
    <w:p w14:paraId="4D9C572A" w14:textId="080FD77E" w:rsidR="00DD14F0" w:rsidRDefault="00DD14F0" w:rsidP="009B76D0">
      <w:pPr>
        <w:jc w:val="both"/>
        <w:rPr>
          <w:rFonts w:ascii="Times New Roman" w:hAnsi="Times New Roman" w:cs="Times New Roman"/>
          <w:sz w:val="32"/>
          <w:szCs w:val="32"/>
          <w:u w:val="single"/>
        </w:rPr>
      </w:pPr>
      <w:r>
        <w:rPr>
          <w:rFonts w:ascii="Times New Roman" w:hAnsi="Times New Roman" w:cs="Times New Roman"/>
          <w:sz w:val="32"/>
          <w:szCs w:val="32"/>
          <w:u w:val="single"/>
        </w:rPr>
        <w:t>3</w:t>
      </w:r>
      <w:r w:rsidRPr="00DD14F0">
        <w:rPr>
          <w:rFonts w:ascii="Times New Roman" w:hAnsi="Times New Roman" w:cs="Times New Roman"/>
          <w:sz w:val="32"/>
          <w:szCs w:val="32"/>
          <w:u w:val="single"/>
          <w:vertAlign w:val="superscript"/>
        </w:rPr>
        <w:t>rd</w:t>
      </w:r>
      <w:r>
        <w:rPr>
          <w:rFonts w:ascii="Times New Roman" w:hAnsi="Times New Roman" w:cs="Times New Roman"/>
          <w:sz w:val="32"/>
          <w:szCs w:val="32"/>
          <w:u w:val="single"/>
        </w:rPr>
        <w:t xml:space="preserve"> Year Event___</w:t>
      </w:r>
      <w:r w:rsidR="00755F82">
        <w:rPr>
          <w:rFonts w:ascii="Times New Roman" w:hAnsi="Times New Roman" w:cs="Times New Roman"/>
          <w:sz w:val="32"/>
          <w:szCs w:val="32"/>
          <w:u w:val="single"/>
        </w:rPr>
        <w:t xml:space="preserve"> </w:t>
      </w:r>
      <w:r>
        <w:rPr>
          <w:rFonts w:ascii="Times New Roman" w:hAnsi="Times New Roman" w:cs="Times New Roman"/>
          <w:sz w:val="32"/>
          <w:szCs w:val="32"/>
          <w:u w:val="single"/>
        </w:rPr>
        <w:t>Up to $250__________________________________</w:t>
      </w:r>
    </w:p>
    <w:p w14:paraId="4DBEA1CC" w14:textId="77777777" w:rsidR="00DD14F0" w:rsidRDefault="00DD14F0" w:rsidP="009B76D0">
      <w:pPr>
        <w:jc w:val="both"/>
        <w:rPr>
          <w:rFonts w:ascii="Times New Roman" w:hAnsi="Times New Roman" w:cs="Times New Roman"/>
          <w:sz w:val="32"/>
          <w:szCs w:val="32"/>
          <w:u w:val="single"/>
        </w:rPr>
      </w:pPr>
    </w:p>
    <w:p w14:paraId="548D4AFD" w14:textId="7F5A52F7" w:rsidR="00DD14F0" w:rsidRPr="00DD14F0" w:rsidRDefault="00DD14F0" w:rsidP="00DD14F0">
      <w:pPr>
        <w:pStyle w:val="ListParagraph"/>
        <w:numPr>
          <w:ilvl w:val="0"/>
          <w:numId w:val="7"/>
        </w:numPr>
        <w:jc w:val="both"/>
        <w:rPr>
          <w:rFonts w:ascii="Times New Roman" w:hAnsi="Times New Roman" w:cs="Times New Roman"/>
          <w:sz w:val="28"/>
          <w:szCs w:val="28"/>
        </w:rPr>
      </w:pPr>
      <w:r w:rsidRPr="00DD14F0">
        <w:rPr>
          <w:rFonts w:ascii="Times New Roman" w:hAnsi="Times New Roman" w:cs="Times New Roman"/>
          <w:sz w:val="28"/>
          <w:szCs w:val="28"/>
        </w:rPr>
        <w:t>If Seed Money is granted to your organization, the A&amp;P Commission will require the organization to:</w:t>
      </w:r>
    </w:p>
    <w:p w14:paraId="44395073" w14:textId="43D00807" w:rsidR="00DD14F0" w:rsidRPr="00DD14F0" w:rsidRDefault="00DD14F0" w:rsidP="00DD14F0">
      <w:pPr>
        <w:pStyle w:val="ListParagraph"/>
        <w:numPr>
          <w:ilvl w:val="0"/>
          <w:numId w:val="8"/>
        </w:numPr>
        <w:jc w:val="both"/>
        <w:rPr>
          <w:rFonts w:ascii="Times New Roman" w:hAnsi="Times New Roman" w:cs="Times New Roman"/>
          <w:sz w:val="28"/>
          <w:szCs w:val="28"/>
        </w:rPr>
      </w:pPr>
      <w:r w:rsidRPr="00DD14F0">
        <w:rPr>
          <w:rFonts w:ascii="Times New Roman" w:hAnsi="Times New Roman" w:cs="Times New Roman"/>
          <w:sz w:val="28"/>
          <w:szCs w:val="28"/>
        </w:rPr>
        <w:t xml:space="preserve">Agree in writing to abide by the terms as stated in the </w:t>
      </w:r>
      <w:r w:rsidRPr="00DD14F0">
        <w:rPr>
          <w:rFonts w:ascii="Times New Roman" w:hAnsi="Times New Roman" w:cs="Times New Roman"/>
          <w:i/>
          <w:iCs/>
          <w:sz w:val="28"/>
          <w:szCs w:val="28"/>
        </w:rPr>
        <w:t>Funding Guidelines.</w:t>
      </w:r>
    </w:p>
    <w:p w14:paraId="4CD20888" w14:textId="5EEB9DBD" w:rsidR="00DD14F0" w:rsidRPr="00DD14F0" w:rsidRDefault="00DD14F0" w:rsidP="00DD14F0">
      <w:pPr>
        <w:pStyle w:val="ListParagraph"/>
        <w:numPr>
          <w:ilvl w:val="0"/>
          <w:numId w:val="8"/>
        </w:numPr>
        <w:jc w:val="both"/>
        <w:rPr>
          <w:rFonts w:ascii="Times New Roman" w:hAnsi="Times New Roman" w:cs="Times New Roman"/>
          <w:sz w:val="28"/>
          <w:szCs w:val="28"/>
        </w:rPr>
      </w:pPr>
      <w:r w:rsidRPr="00DD14F0">
        <w:rPr>
          <w:rFonts w:ascii="Times New Roman" w:hAnsi="Times New Roman" w:cs="Times New Roman"/>
          <w:sz w:val="28"/>
          <w:szCs w:val="28"/>
        </w:rPr>
        <w:t>Agree in writing that the organization bankruptcies or event deficits will not be covered by A&amp; P funds.  The Commission will not “bail out” events that incur losses.</w:t>
      </w:r>
    </w:p>
    <w:p w14:paraId="33DD31A7" w14:textId="7B90F83C" w:rsidR="00DD14F0" w:rsidRDefault="00D00730" w:rsidP="00DD14F0">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If requesting </w:t>
      </w:r>
      <w:r w:rsidR="0083295F">
        <w:rPr>
          <w:rFonts w:ascii="Times New Roman" w:hAnsi="Times New Roman" w:cs="Times New Roman"/>
          <w:sz w:val="28"/>
          <w:szCs w:val="28"/>
        </w:rPr>
        <w:t>funds,</w:t>
      </w:r>
      <w:r>
        <w:rPr>
          <w:rFonts w:ascii="Times New Roman" w:hAnsi="Times New Roman" w:cs="Times New Roman"/>
          <w:sz w:val="28"/>
          <w:szCs w:val="28"/>
        </w:rPr>
        <w:t xml:space="preserve"> the 2</w:t>
      </w:r>
      <w:r w:rsidRPr="00D00730">
        <w:rPr>
          <w:rFonts w:ascii="Times New Roman" w:hAnsi="Times New Roman" w:cs="Times New Roman"/>
          <w:sz w:val="28"/>
          <w:szCs w:val="28"/>
          <w:vertAlign w:val="superscript"/>
        </w:rPr>
        <w:t>nd</w:t>
      </w:r>
      <w:r>
        <w:rPr>
          <w:rFonts w:ascii="Times New Roman" w:hAnsi="Times New Roman" w:cs="Times New Roman"/>
          <w:sz w:val="28"/>
          <w:szCs w:val="28"/>
        </w:rPr>
        <w:t xml:space="preserve"> &amp; 3</w:t>
      </w:r>
      <w:r w:rsidRPr="00D00730">
        <w:rPr>
          <w:rFonts w:ascii="Times New Roman" w:hAnsi="Times New Roman" w:cs="Times New Roman"/>
          <w:sz w:val="28"/>
          <w:szCs w:val="28"/>
          <w:vertAlign w:val="superscript"/>
        </w:rPr>
        <w:t>rd</w:t>
      </w:r>
      <w:r>
        <w:rPr>
          <w:rFonts w:ascii="Times New Roman" w:hAnsi="Times New Roman" w:cs="Times New Roman"/>
          <w:sz w:val="28"/>
          <w:szCs w:val="28"/>
        </w:rPr>
        <w:t xml:space="preserve"> year </w:t>
      </w:r>
      <w:r w:rsidR="00980EA3">
        <w:rPr>
          <w:rFonts w:ascii="Times New Roman" w:hAnsi="Times New Roman" w:cs="Times New Roman"/>
          <w:sz w:val="28"/>
          <w:szCs w:val="28"/>
        </w:rPr>
        <w:t xml:space="preserve">you will need to </w:t>
      </w:r>
      <w:r>
        <w:rPr>
          <w:rFonts w:ascii="Times New Roman" w:hAnsi="Times New Roman" w:cs="Times New Roman"/>
          <w:sz w:val="28"/>
          <w:szCs w:val="28"/>
        </w:rPr>
        <w:t>s</w:t>
      </w:r>
      <w:r w:rsidR="00DD14F0" w:rsidRPr="00DD14F0">
        <w:rPr>
          <w:rFonts w:ascii="Times New Roman" w:hAnsi="Times New Roman" w:cs="Times New Roman"/>
          <w:sz w:val="28"/>
          <w:szCs w:val="28"/>
        </w:rPr>
        <w:t xml:space="preserve">ubmit a complete written financial report, which should include all other funding sources within 30 days after the end of the event.  </w:t>
      </w:r>
    </w:p>
    <w:p w14:paraId="1F8A62C4" w14:textId="77777777" w:rsidR="008C0B3A" w:rsidRPr="008C0B3A" w:rsidRDefault="008C0B3A" w:rsidP="008C0B3A">
      <w:pPr>
        <w:jc w:val="both"/>
        <w:rPr>
          <w:rFonts w:ascii="Times New Roman" w:hAnsi="Times New Roman" w:cs="Times New Roman"/>
          <w:sz w:val="28"/>
          <w:szCs w:val="28"/>
        </w:rPr>
      </w:pPr>
    </w:p>
    <w:p w14:paraId="3A9EE0E4" w14:textId="77777777" w:rsidR="0031405D" w:rsidRPr="0031405D" w:rsidRDefault="0031405D" w:rsidP="0031405D">
      <w:pPr>
        <w:jc w:val="center"/>
        <w:rPr>
          <w:rFonts w:ascii="Times New Roman" w:hAnsi="Times New Roman" w:cs="Times New Roman"/>
          <w:b/>
          <w:bCs/>
          <w:sz w:val="44"/>
          <w:szCs w:val="44"/>
        </w:rPr>
      </w:pPr>
      <w:r w:rsidRPr="0031405D">
        <w:rPr>
          <w:rFonts w:ascii="Times New Roman" w:hAnsi="Times New Roman" w:cs="Times New Roman"/>
          <w:b/>
          <w:bCs/>
          <w:sz w:val="44"/>
          <w:szCs w:val="44"/>
        </w:rPr>
        <w:t>Heber Springs</w:t>
      </w:r>
    </w:p>
    <w:p w14:paraId="7C266C88" w14:textId="77777777" w:rsidR="0031405D" w:rsidRPr="0031405D" w:rsidRDefault="0031405D" w:rsidP="0031405D">
      <w:pPr>
        <w:jc w:val="center"/>
        <w:rPr>
          <w:rFonts w:ascii="Times New Roman" w:hAnsi="Times New Roman" w:cs="Times New Roman"/>
          <w:b/>
          <w:bCs/>
          <w:sz w:val="44"/>
          <w:szCs w:val="44"/>
        </w:rPr>
      </w:pPr>
      <w:r w:rsidRPr="0031405D">
        <w:rPr>
          <w:rFonts w:ascii="Times New Roman" w:hAnsi="Times New Roman" w:cs="Times New Roman"/>
          <w:b/>
          <w:bCs/>
          <w:sz w:val="44"/>
          <w:szCs w:val="44"/>
        </w:rPr>
        <w:t>Advertising &amp; Promotion Commission</w:t>
      </w:r>
    </w:p>
    <w:p w14:paraId="691E9836" w14:textId="77777777" w:rsidR="0031405D" w:rsidRDefault="0031405D" w:rsidP="0031405D">
      <w:pPr>
        <w:jc w:val="center"/>
        <w:rPr>
          <w:rFonts w:ascii="Times New Roman" w:hAnsi="Times New Roman" w:cs="Times New Roman"/>
          <w:b/>
          <w:bCs/>
          <w:sz w:val="44"/>
          <w:szCs w:val="44"/>
        </w:rPr>
      </w:pPr>
      <w:r w:rsidRPr="0031405D">
        <w:rPr>
          <w:rFonts w:ascii="Times New Roman" w:hAnsi="Times New Roman" w:cs="Times New Roman"/>
          <w:b/>
          <w:bCs/>
          <w:sz w:val="44"/>
          <w:szCs w:val="44"/>
        </w:rPr>
        <w:t>Special Event Advancement Program</w:t>
      </w:r>
    </w:p>
    <w:p w14:paraId="43C79597" w14:textId="77777777" w:rsidR="0031405D" w:rsidRDefault="0031405D" w:rsidP="0031405D">
      <w:pPr>
        <w:jc w:val="center"/>
        <w:rPr>
          <w:rFonts w:ascii="Times New Roman" w:hAnsi="Times New Roman" w:cs="Times New Roman"/>
          <w:b/>
          <w:bCs/>
          <w:sz w:val="44"/>
          <w:szCs w:val="44"/>
        </w:rPr>
      </w:pPr>
    </w:p>
    <w:p w14:paraId="7412ED68" w14:textId="22840C9D" w:rsidR="0031405D" w:rsidRDefault="0031405D" w:rsidP="0031405D">
      <w:pPr>
        <w:pStyle w:val="ListParagraph"/>
        <w:numPr>
          <w:ilvl w:val="0"/>
          <w:numId w:val="6"/>
        </w:numPr>
        <w:jc w:val="center"/>
        <w:rPr>
          <w:rFonts w:ascii="Times New Roman" w:hAnsi="Times New Roman" w:cs="Times New Roman"/>
          <w:b/>
          <w:bCs/>
          <w:sz w:val="44"/>
          <w:szCs w:val="44"/>
        </w:rPr>
      </w:pPr>
      <w:r>
        <w:rPr>
          <w:rFonts w:ascii="Times New Roman" w:hAnsi="Times New Roman" w:cs="Times New Roman"/>
          <w:b/>
          <w:bCs/>
          <w:sz w:val="44"/>
          <w:szCs w:val="44"/>
        </w:rPr>
        <w:t>Advertising &amp; Publicity</w:t>
      </w:r>
    </w:p>
    <w:p w14:paraId="65998CCA" w14:textId="77777777" w:rsidR="0031405D" w:rsidRDefault="0031405D" w:rsidP="0031405D">
      <w:pPr>
        <w:pStyle w:val="ListParagraph"/>
        <w:rPr>
          <w:rFonts w:ascii="Times New Roman" w:hAnsi="Times New Roman" w:cs="Times New Roman"/>
          <w:b/>
          <w:bCs/>
          <w:sz w:val="44"/>
          <w:szCs w:val="44"/>
        </w:rPr>
      </w:pPr>
    </w:p>
    <w:p w14:paraId="5A8DAF42" w14:textId="35B945A9" w:rsidR="0031405D" w:rsidRDefault="0031405D" w:rsidP="0031405D">
      <w:pPr>
        <w:pStyle w:val="ListParagraph"/>
        <w:rPr>
          <w:rFonts w:ascii="Times New Roman" w:hAnsi="Times New Roman" w:cs="Times New Roman"/>
          <w:sz w:val="36"/>
          <w:szCs w:val="36"/>
        </w:rPr>
      </w:pPr>
      <w:r>
        <w:rPr>
          <w:rFonts w:ascii="Times New Roman" w:hAnsi="Times New Roman" w:cs="Times New Roman"/>
          <w:sz w:val="36"/>
          <w:szCs w:val="36"/>
        </w:rPr>
        <w:t>In the event Advertising and Publicity Services are granted to your organization, the A&amp;P Commission will advise you of their specific award as follows.  The items to be included will be indicated.</w:t>
      </w:r>
    </w:p>
    <w:p w14:paraId="1301E15F" w14:textId="77777777" w:rsidR="0031405D" w:rsidRDefault="0031405D" w:rsidP="0031405D">
      <w:pPr>
        <w:pStyle w:val="ListParagraph"/>
        <w:rPr>
          <w:rFonts w:ascii="Times New Roman" w:hAnsi="Times New Roman" w:cs="Times New Roman"/>
          <w:sz w:val="36"/>
          <w:szCs w:val="36"/>
        </w:rPr>
      </w:pPr>
    </w:p>
    <w:p w14:paraId="214E801F" w14:textId="4615EABA" w:rsidR="0031405D" w:rsidRDefault="0031405D" w:rsidP="0031405D">
      <w:pPr>
        <w:pStyle w:val="ListParagraph"/>
        <w:numPr>
          <w:ilvl w:val="0"/>
          <w:numId w:val="9"/>
        </w:numPr>
        <w:rPr>
          <w:rFonts w:ascii="Times New Roman" w:hAnsi="Times New Roman" w:cs="Times New Roman"/>
          <w:sz w:val="36"/>
          <w:szCs w:val="36"/>
        </w:rPr>
      </w:pPr>
      <w:r>
        <w:rPr>
          <w:rFonts w:ascii="Times New Roman" w:hAnsi="Times New Roman" w:cs="Times New Roman"/>
          <w:sz w:val="36"/>
          <w:szCs w:val="36"/>
        </w:rPr>
        <w:t xml:space="preserve"> Advertising purchases specific to your event.</w:t>
      </w:r>
    </w:p>
    <w:p w14:paraId="4FA4F932" w14:textId="77777777" w:rsidR="0031405D" w:rsidRDefault="0031405D" w:rsidP="0031405D">
      <w:pPr>
        <w:pStyle w:val="ListParagraph"/>
        <w:ind w:left="1800"/>
        <w:rPr>
          <w:rFonts w:ascii="Times New Roman" w:hAnsi="Times New Roman" w:cs="Times New Roman"/>
          <w:sz w:val="36"/>
          <w:szCs w:val="36"/>
        </w:rPr>
      </w:pPr>
    </w:p>
    <w:p w14:paraId="4C95C1F1" w14:textId="1D346BA8" w:rsidR="0031405D" w:rsidRDefault="0031405D" w:rsidP="0031405D">
      <w:pPr>
        <w:pStyle w:val="ListParagraph"/>
        <w:ind w:left="1800"/>
        <w:rPr>
          <w:rFonts w:ascii="Times New Roman" w:hAnsi="Times New Roman" w:cs="Times New Roman"/>
          <w:sz w:val="36"/>
          <w:szCs w:val="36"/>
        </w:rPr>
      </w:pPr>
      <w:r>
        <w:rPr>
          <w:rFonts w:ascii="Times New Roman" w:hAnsi="Times New Roman" w:cs="Times New Roman"/>
          <w:sz w:val="36"/>
          <w:szCs w:val="36"/>
        </w:rPr>
        <w:t>These purchases must be pre- approved by the A&amp;P Commission.  Your organizations would be responsible for design and placement of the ad(s).</w:t>
      </w:r>
    </w:p>
    <w:p w14:paraId="0EE80B51" w14:textId="77777777" w:rsidR="0031405D" w:rsidRDefault="0031405D" w:rsidP="0031405D">
      <w:pPr>
        <w:rPr>
          <w:rFonts w:ascii="Times New Roman" w:hAnsi="Times New Roman" w:cs="Times New Roman"/>
          <w:sz w:val="36"/>
          <w:szCs w:val="36"/>
        </w:rPr>
      </w:pPr>
    </w:p>
    <w:p w14:paraId="1D96BBAB" w14:textId="7E5E385A" w:rsidR="0031405D" w:rsidRDefault="0031405D" w:rsidP="0031405D">
      <w:pPr>
        <w:pStyle w:val="ListParagraph"/>
        <w:numPr>
          <w:ilvl w:val="0"/>
          <w:numId w:val="9"/>
        </w:numPr>
        <w:rPr>
          <w:rFonts w:ascii="Times New Roman" w:hAnsi="Times New Roman" w:cs="Times New Roman"/>
          <w:sz w:val="36"/>
          <w:szCs w:val="36"/>
        </w:rPr>
      </w:pPr>
      <w:r>
        <w:rPr>
          <w:rFonts w:ascii="Times New Roman" w:hAnsi="Times New Roman" w:cs="Times New Roman"/>
          <w:sz w:val="36"/>
          <w:szCs w:val="36"/>
        </w:rPr>
        <w:t>Publicity of your event may include, but will not be limited to the following:</w:t>
      </w:r>
    </w:p>
    <w:p w14:paraId="783BFB40" w14:textId="77777777" w:rsidR="0031405D" w:rsidRDefault="0031405D" w:rsidP="0031405D">
      <w:pPr>
        <w:rPr>
          <w:rFonts w:ascii="Times New Roman" w:hAnsi="Times New Roman" w:cs="Times New Roman"/>
          <w:sz w:val="36"/>
          <w:szCs w:val="36"/>
        </w:rPr>
      </w:pPr>
    </w:p>
    <w:p w14:paraId="4C7026CC" w14:textId="4F1AA16C" w:rsidR="0031405D" w:rsidRDefault="0031405D" w:rsidP="0031405D">
      <w:pPr>
        <w:pStyle w:val="ListParagraph"/>
        <w:numPr>
          <w:ilvl w:val="0"/>
          <w:numId w:val="10"/>
        </w:numPr>
        <w:rPr>
          <w:rFonts w:ascii="Times New Roman" w:hAnsi="Times New Roman" w:cs="Times New Roman"/>
          <w:b/>
          <w:bCs/>
          <w:sz w:val="36"/>
          <w:szCs w:val="36"/>
        </w:rPr>
      </w:pPr>
      <w:r>
        <w:rPr>
          <w:rFonts w:ascii="Times New Roman" w:hAnsi="Times New Roman" w:cs="Times New Roman"/>
          <w:b/>
          <w:bCs/>
          <w:sz w:val="36"/>
          <w:szCs w:val="36"/>
        </w:rPr>
        <w:t xml:space="preserve">  Newspaper</w:t>
      </w:r>
    </w:p>
    <w:p w14:paraId="2BF1321D" w14:textId="4BAF8446" w:rsidR="0031405D" w:rsidRDefault="0031405D" w:rsidP="0031405D">
      <w:pPr>
        <w:pStyle w:val="ListParagraph"/>
        <w:numPr>
          <w:ilvl w:val="0"/>
          <w:numId w:val="10"/>
        </w:numPr>
        <w:rPr>
          <w:rFonts w:ascii="Times New Roman" w:hAnsi="Times New Roman" w:cs="Times New Roman"/>
          <w:b/>
          <w:bCs/>
          <w:sz w:val="36"/>
          <w:szCs w:val="36"/>
        </w:rPr>
      </w:pPr>
      <w:r>
        <w:rPr>
          <w:rFonts w:ascii="Times New Roman" w:hAnsi="Times New Roman" w:cs="Times New Roman"/>
          <w:b/>
          <w:bCs/>
          <w:sz w:val="36"/>
          <w:szCs w:val="36"/>
        </w:rPr>
        <w:t xml:space="preserve">  Radio</w:t>
      </w:r>
    </w:p>
    <w:p w14:paraId="1B48F096" w14:textId="27725BAE" w:rsidR="0031405D" w:rsidRDefault="0031405D" w:rsidP="0031405D">
      <w:pPr>
        <w:pStyle w:val="ListParagraph"/>
        <w:numPr>
          <w:ilvl w:val="0"/>
          <w:numId w:val="10"/>
        </w:numPr>
        <w:rPr>
          <w:rFonts w:ascii="Times New Roman" w:hAnsi="Times New Roman" w:cs="Times New Roman"/>
          <w:b/>
          <w:bCs/>
          <w:sz w:val="36"/>
          <w:szCs w:val="36"/>
        </w:rPr>
      </w:pPr>
      <w:r>
        <w:rPr>
          <w:rFonts w:ascii="Times New Roman" w:hAnsi="Times New Roman" w:cs="Times New Roman"/>
          <w:b/>
          <w:bCs/>
          <w:sz w:val="36"/>
          <w:szCs w:val="36"/>
        </w:rPr>
        <w:t xml:space="preserve">  Billboard/Banners</w:t>
      </w:r>
    </w:p>
    <w:p w14:paraId="444A8A6B" w14:textId="6933EB6A" w:rsidR="0031405D" w:rsidRPr="0031405D" w:rsidRDefault="0031405D" w:rsidP="0031405D">
      <w:pPr>
        <w:pStyle w:val="ListParagraph"/>
        <w:numPr>
          <w:ilvl w:val="0"/>
          <w:numId w:val="10"/>
        </w:numPr>
        <w:rPr>
          <w:rFonts w:ascii="Times New Roman" w:hAnsi="Times New Roman" w:cs="Times New Roman"/>
          <w:b/>
          <w:bCs/>
          <w:sz w:val="36"/>
          <w:szCs w:val="36"/>
        </w:rPr>
      </w:pPr>
      <w:r>
        <w:rPr>
          <w:rFonts w:ascii="Times New Roman" w:hAnsi="Times New Roman" w:cs="Times New Roman"/>
          <w:b/>
          <w:bCs/>
          <w:sz w:val="36"/>
          <w:szCs w:val="36"/>
        </w:rPr>
        <w:t xml:space="preserve">  Mail outs</w:t>
      </w:r>
    </w:p>
    <w:p w14:paraId="3082BDCF" w14:textId="77777777" w:rsidR="0031405D" w:rsidRDefault="0031405D" w:rsidP="0031405D">
      <w:pPr>
        <w:pStyle w:val="ListParagraph"/>
        <w:ind w:left="1440"/>
        <w:jc w:val="both"/>
        <w:rPr>
          <w:rFonts w:ascii="Times New Roman" w:hAnsi="Times New Roman" w:cs="Times New Roman"/>
          <w:sz w:val="28"/>
          <w:szCs w:val="28"/>
        </w:rPr>
      </w:pPr>
    </w:p>
    <w:p w14:paraId="6ED38C8B" w14:textId="77777777" w:rsidR="0031405D" w:rsidRDefault="0031405D" w:rsidP="0031405D">
      <w:pPr>
        <w:pStyle w:val="ListParagraph"/>
        <w:ind w:left="1440"/>
        <w:jc w:val="both"/>
        <w:rPr>
          <w:rFonts w:ascii="Times New Roman" w:hAnsi="Times New Roman" w:cs="Times New Roman"/>
          <w:sz w:val="28"/>
          <w:szCs w:val="28"/>
        </w:rPr>
      </w:pPr>
    </w:p>
    <w:p w14:paraId="1E0346F4" w14:textId="77777777" w:rsidR="0031405D" w:rsidRDefault="0031405D" w:rsidP="0031405D">
      <w:pPr>
        <w:pStyle w:val="ListParagraph"/>
        <w:ind w:left="1440"/>
        <w:jc w:val="both"/>
        <w:rPr>
          <w:rFonts w:ascii="Times New Roman" w:hAnsi="Times New Roman" w:cs="Times New Roman"/>
          <w:sz w:val="28"/>
          <w:szCs w:val="28"/>
        </w:rPr>
      </w:pPr>
    </w:p>
    <w:p w14:paraId="06316251" w14:textId="7987ECC2" w:rsidR="0031405D" w:rsidRDefault="00BC4582" w:rsidP="0031405D">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 xml:space="preserve">(Radio ads on 101.9 The Lake are available </w:t>
      </w:r>
      <w:r w:rsidR="00D505D1">
        <w:rPr>
          <w:rFonts w:ascii="Times New Roman" w:hAnsi="Times New Roman" w:cs="Times New Roman"/>
          <w:sz w:val="28"/>
          <w:szCs w:val="28"/>
        </w:rPr>
        <w:t>for approved events)</w:t>
      </w:r>
    </w:p>
    <w:p w14:paraId="149A4E43" w14:textId="77777777" w:rsidR="0031405D" w:rsidRDefault="0031405D" w:rsidP="0031405D">
      <w:pPr>
        <w:pStyle w:val="ListParagraph"/>
        <w:ind w:left="1440"/>
        <w:jc w:val="both"/>
        <w:rPr>
          <w:rFonts w:ascii="Times New Roman" w:hAnsi="Times New Roman" w:cs="Times New Roman"/>
          <w:sz w:val="28"/>
          <w:szCs w:val="28"/>
        </w:rPr>
      </w:pPr>
    </w:p>
    <w:p w14:paraId="20A3E349" w14:textId="77777777" w:rsidR="0031405D" w:rsidRDefault="0031405D" w:rsidP="0031405D">
      <w:pPr>
        <w:pStyle w:val="ListParagraph"/>
        <w:ind w:left="1440"/>
        <w:jc w:val="both"/>
        <w:rPr>
          <w:rFonts w:ascii="Times New Roman" w:hAnsi="Times New Roman" w:cs="Times New Roman"/>
          <w:sz w:val="28"/>
          <w:szCs w:val="28"/>
        </w:rPr>
      </w:pPr>
    </w:p>
    <w:p w14:paraId="732DE410" w14:textId="77777777" w:rsidR="0031405D" w:rsidRDefault="0031405D" w:rsidP="0031405D">
      <w:pPr>
        <w:pStyle w:val="ListParagraph"/>
        <w:ind w:left="1440"/>
        <w:jc w:val="both"/>
        <w:rPr>
          <w:rFonts w:ascii="Times New Roman" w:hAnsi="Times New Roman" w:cs="Times New Roman"/>
          <w:sz w:val="28"/>
          <w:szCs w:val="28"/>
        </w:rPr>
      </w:pPr>
    </w:p>
    <w:p w14:paraId="2256DD89" w14:textId="77777777" w:rsidR="0031405D" w:rsidRDefault="0031405D" w:rsidP="0031405D">
      <w:pPr>
        <w:pStyle w:val="ListParagraph"/>
        <w:ind w:left="1440"/>
        <w:jc w:val="both"/>
        <w:rPr>
          <w:rFonts w:ascii="Times New Roman" w:hAnsi="Times New Roman" w:cs="Times New Roman"/>
          <w:sz w:val="28"/>
          <w:szCs w:val="28"/>
        </w:rPr>
      </w:pPr>
    </w:p>
    <w:p w14:paraId="639845FE" w14:textId="77777777" w:rsidR="0031405D" w:rsidRDefault="0031405D" w:rsidP="0031405D">
      <w:pPr>
        <w:jc w:val="center"/>
        <w:rPr>
          <w:rFonts w:ascii="Times New Roman" w:hAnsi="Times New Roman" w:cs="Times New Roman"/>
          <w:b/>
          <w:bCs/>
          <w:sz w:val="44"/>
          <w:szCs w:val="44"/>
        </w:rPr>
      </w:pPr>
      <w:r w:rsidRPr="009B76D0">
        <w:rPr>
          <w:rFonts w:ascii="Times New Roman" w:hAnsi="Times New Roman" w:cs="Times New Roman"/>
          <w:b/>
          <w:bCs/>
          <w:sz w:val="44"/>
          <w:szCs w:val="44"/>
        </w:rPr>
        <w:t>Heber Springs</w:t>
      </w:r>
    </w:p>
    <w:p w14:paraId="63C1FB56" w14:textId="77777777" w:rsidR="0031405D" w:rsidRDefault="0031405D" w:rsidP="0031405D">
      <w:pPr>
        <w:jc w:val="center"/>
        <w:rPr>
          <w:rFonts w:ascii="Times New Roman" w:hAnsi="Times New Roman" w:cs="Times New Roman"/>
          <w:b/>
          <w:bCs/>
          <w:sz w:val="44"/>
          <w:szCs w:val="44"/>
        </w:rPr>
      </w:pPr>
      <w:r>
        <w:rPr>
          <w:rFonts w:ascii="Times New Roman" w:hAnsi="Times New Roman" w:cs="Times New Roman"/>
          <w:b/>
          <w:bCs/>
          <w:sz w:val="44"/>
          <w:szCs w:val="44"/>
        </w:rPr>
        <w:t>Advertising &amp; Promotion Commission</w:t>
      </w:r>
    </w:p>
    <w:p w14:paraId="23D3F8D2" w14:textId="77777777" w:rsidR="0031405D" w:rsidRDefault="0031405D" w:rsidP="0031405D">
      <w:pPr>
        <w:jc w:val="center"/>
        <w:rPr>
          <w:rFonts w:ascii="Times New Roman" w:hAnsi="Times New Roman" w:cs="Times New Roman"/>
          <w:b/>
          <w:bCs/>
          <w:sz w:val="44"/>
          <w:szCs w:val="44"/>
        </w:rPr>
      </w:pPr>
      <w:r>
        <w:rPr>
          <w:rFonts w:ascii="Times New Roman" w:hAnsi="Times New Roman" w:cs="Times New Roman"/>
          <w:b/>
          <w:bCs/>
          <w:sz w:val="44"/>
          <w:szCs w:val="44"/>
        </w:rPr>
        <w:t>Special Event Advancement Program</w:t>
      </w:r>
    </w:p>
    <w:p w14:paraId="5F6C94E0" w14:textId="77777777" w:rsidR="0031405D" w:rsidRDefault="0031405D" w:rsidP="0031405D">
      <w:pPr>
        <w:pStyle w:val="ListParagraph"/>
        <w:ind w:left="1440"/>
        <w:jc w:val="both"/>
        <w:rPr>
          <w:rFonts w:ascii="Times New Roman" w:hAnsi="Times New Roman" w:cs="Times New Roman"/>
          <w:sz w:val="28"/>
          <w:szCs w:val="28"/>
        </w:rPr>
      </w:pPr>
    </w:p>
    <w:p w14:paraId="33F1BBC7" w14:textId="61B460EA" w:rsidR="0031405D" w:rsidRDefault="0031405D" w:rsidP="0031405D">
      <w:pPr>
        <w:pStyle w:val="ListParagraph"/>
        <w:numPr>
          <w:ilvl w:val="0"/>
          <w:numId w:val="6"/>
        </w:numPr>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Pr="0031405D">
        <w:rPr>
          <w:rFonts w:ascii="Times New Roman" w:hAnsi="Times New Roman" w:cs="Times New Roman"/>
          <w:b/>
          <w:bCs/>
          <w:sz w:val="36"/>
          <w:szCs w:val="36"/>
        </w:rPr>
        <w:t xml:space="preserve">A &amp; P Special Events </w:t>
      </w:r>
    </w:p>
    <w:p w14:paraId="1ECCFF16" w14:textId="77777777" w:rsidR="0031405D" w:rsidRDefault="0031405D" w:rsidP="0031405D">
      <w:pPr>
        <w:jc w:val="center"/>
        <w:rPr>
          <w:rFonts w:ascii="Times New Roman" w:hAnsi="Times New Roman" w:cs="Times New Roman"/>
          <w:b/>
          <w:bCs/>
          <w:sz w:val="36"/>
          <w:szCs w:val="36"/>
        </w:rPr>
      </w:pPr>
    </w:p>
    <w:p w14:paraId="10F9DD02" w14:textId="77777777" w:rsidR="0031405D" w:rsidRDefault="0031405D" w:rsidP="0031405D">
      <w:pPr>
        <w:jc w:val="center"/>
        <w:rPr>
          <w:rFonts w:ascii="Times New Roman" w:hAnsi="Times New Roman" w:cs="Times New Roman"/>
          <w:b/>
          <w:bCs/>
          <w:sz w:val="36"/>
          <w:szCs w:val="36"/>
        </w:rPr>
      </w:pPr>
    </w:p>
    <w:p w14:paraId="0B9B27C6" w14:textId="4BA00E81" w:rsidR="0031405D" w:rsidRDefault="0031405D" w:rsidP="0031405D">
      <w:pPr>
        <w:rPr>
          <w:rFonts w:ascii="Times New Roman" w:hAnsi="Times New Roman" w:cs="Times New Roman"/>
          <w:sz w:val="36"/>
          <w:szCs w:val="36"/>
        </w:rPr>
      </w:pPr>
      <w:r>
        <w:rPr>
          <w:rFonts w:ascii="Times New Roman" w:hAnsi="Times New Roman" w:cs="Times New Roman"/>
          <w:sz w:val="36"/>
          <w:szCs w:val="36"/>
        </w:rPr>
        <w:t xml:space="preserve">Special Events funding will be at the discretion of the A&amp;P Commission.   </w:t>
      </w:r>
    </w:p>
    <w:p w14:paraId="4DF13531" w14:textId="77777777" w:rsidR="0031405D" w:rsidRDefault="0031405D" w:rsidP="0031405D">
      <w:pPr>
        <w:rPr>
          <w:rFonts w:ascii="Times New Roman" w:hAnsi="Times New Roman" w:cs="Times New Roman"/>
          <w:sz w:val="36"/>
          <w:szCs w:val="36"/>
        </w:rPr>
      </w:pPr>
    </w:p>
    <w:p w14:paraId="41929745" w14:textId="77777777" w:rsidR="0031405D" w:rsidRDefault="0031405D" w:rsidP="0031405D">
      <w:pPr>
        <w:rPr>
          <w:rFonts w:ascii="Times New Roman" w:hAnsi="Times New Roman" w:cs="Times New Roman"/>
          <w:sz w:val="36"/>
          <w:szCs w:val="36"/>
        </w:rPr>
      </w:pPr>
    </w:p>
    <w:p w14:paraId="404A2C3B" w14:textId="77777777" w:rsidR="0031405D" w:rsidRDefault="0031405D" w:rsidP="0031405D">
      <w:pPr>
        <w:rPr>
          <w:rFonts w:ascii="Times New Roman" w:hAnsi="Times New Roman" w:cs="Times New Roman"/>
          <w:sz w:val="36"/>
          <w:szCs w:val="36"/>
        </w:rPr>
      </w:pPr>
    </w:p>
    <w:p w14:paraId="3CD452A2" w14:textId="77777777" w:rsidR="0031405D" w:rsidRDefault="0031405D" w:rsidP="0031405D">
      <w:pPr>
        <w:rPr>
          <w:rFonts w:ascii="Times New Roman" w:hAnsi="Times New Roman" w:cs="Times New Roman"/>
          <w:sz w:val="36"/>
          <w:szCs w:val="36"/>
        </w:rPr>
      </w:pPr>
    </w:p>
    <w:p w14:paraId="2C884FA1" w14:textId="77777777" w:rsidR="0031405D" w:rsidRDefault="0031405D" w:rsidP="0031405D">
      <w:pPr>
        <w:rPr>
          <w:rFonts w:ascii="Times New Roman" w:hAnsi="Times New Roman" w:cs="Times New Roman"/>
          <w:sz w:val="36"/>
          <w:szCs w:val="36"/>
        </w:rPr>
      </w:pPr>
    </w:p>
    <w:p w14:paraId="7B822946" w14:textId="77777777" w:rsidR="0031405D" w:rsidRDefault="0031405D" w:rsidP="0031405D">
      <w:pPr>
        <w:rPr>
          <w:rFonts w:ascii="Times New Roman" w:hAnsi="Times New Roman" w:cs="Times New Roman"/>
          <w:sz w:val="36"/>
          <w:szCs w:val="36"/>
        </w:rPr>
      </w:pPr>
    </w:p>
    <w:p w14:paraId="195C1F76" w14:textId="77777777" w:rsidR="0031405D" w:rsidRDefault="0031405D" w:rsidP="0031405D">
      <w:pPr>
        <w:rPr>
          <w:rFonts w:ascii="Times New Roman" w:hAnsi="Times New Roman" w:cs="Times New Roman"/>
          <w:sz w:val="36"/>
          <w:szCs w:val="36"/>
        </w:rPr>
      </w:pPr>
    </w:p>
    <w:p w14:paraId="067680AB" w14:textId="77777777" w:rsidR="0031405D" w:rsidRDefault="0031405D" w:rsidP="0031405D">
      <w:pPr>
        <w:rPr>
          <w:rFonts w:ascii="Times New Roman" w:hAnsi="Times New Roman" w:cs="Times New Roman"/>
          <w:sz w:val="36"/>
          <w:szCs w:val="36"/>
        </w:rPr>
      </w:pPr>
    </w:p>
    <w:p w14:paraId="3842A260" w14:textId="77777777" w:rsidR="0031405D" w:rsidRDefault="0031405D" w:rsidP="0031405D">
      <w:pPr>
        <w:rPr>
          <w:rFonts w:ascii="Times New Roman" w:hAnsi="Times New Roman" w:cs="Times New Roman"/>
          <w:sz w:val="36"/>
          <w:szCs w:val="36"/>
        </w:rPr>
      </w:pPr>
    </w:p>
    <w:p w14:paraId="39874BAC" w14:textId="77777777" w:rsidR="0031405D" w:rsidRDefault="0031405D" w:rsidP="0031405D">
      <w:pPr>
        <w:rPr>
          <w:rFonts w:ascii="Times New Roman" w:hAnsi="Times New Roman" w:cs="Times New Roman"/>
          <w:sz w:val="36"/>
          <w:szCs w:val="36"/>
        </w:rPr>
      </w:pPr>
    </w:p>
    <w:p w14:paraId="35CDCC96" w14:textId="77777777" w:rsidR="0031405D" w:rsidRDefault="0031405D" w:rsidP="0031405D">
      <w:pPr>
        <w:rPr>
          <w:rFonts w:ascii="Times New Roman" w:hAnsi="Times New Roman" w:cs="Times New Roman"/>
          <w:sz w:val="36"/>
          <w:szCs w:val="36"/>
        </w:rPr>
      </w:pPr>
    </w:p>
    <w:p w14:paraId="1456A40F" w14:textId="77777777" w:rsidR="0031405D" w:rsidRDefault="0031405D" w:rsidP="0031405D">
      <w:pPr>
        <w:rPr>
          <w:rFonts w:ascii="Times New Roman" w:hAnsi="Times New Roman" w:cs="Times New Roman"/>
          <w:sz w:val="36"/>
          <w:szCs w:val="36"/>
        </w:rPr>
      </w:pPr>
    </w:p>
    <w:p w14:paraId="7373FA75" w14:textId="77777777" w:rsidR="0031405D" w:rsidRDefault="0031405D" w:rsidP="0031405D">
      <w:pPr>
        <w:rPr>
          <w:rFonts w:ascii="Times New Roman" w:hAnsi="Times New Roman" w:cs="Times New Roman"/>
          <w:sz w:val="36"/>
          <w:szCs w:val="36"/>
        </w:rPr>
      </w:pPr>
    </w:p>
    <w:p w14:paraId="44C694E7" w14:textId="77777777" w:rsidR="0031405D" w:rsidRDefault="0031405D" w:rsidP="0031405D">
      <w:pPr>
        <w:rPr>
          <w:rFonts w:ascii="Times New Roman" w:hAnsi="Times New Roman" w:cs="Times New Roman"/>
          <w:sz w:val="36"/>
          <w:szCs w:val="36"/>
        </w:rPr>
      </w:pPr>
    </w:p>
    <w:p w14:paraId="0F6E2593" w14:textId="77777777" w:rsidR="0031405D" w:rsidRDefault="0031405D" w:rsidP="0031405D">
      <w:pPr>
        <w:rPr>
          <w:rFonts w:ascii="Times New Roman" w:hAnsi="Times New Roman" w:cs="Times New Roman"/>
          <w:sz w:val="36"/>
          <w:szCs w:val="36"/>
        </w:rPr>
      </w:pPr>
    </w:p>
    <w:p w14:paraId="2687DBAE" w14:textId="77777777" w:rsidR="0031405D" w:rsidRDefault="0031405D" w:rsidP="0031405D">
      <w:pPr>
        <w:rPr>
          <w:rFonts w:ascii="Times New Roman" w:hAnsi="Times New Roman" w:cs="Times New Roman"/>
          <w:sz w:val="36"/>
          <w:szCs w:val="36"/>
        </w:rPr>
      </w:pPr>
    </w:p>
    <w:p w14:paraId="31B230C9" w14:textId="77777777" w:rsidR="0031405D" w:rsidRDefault="0031405D" w:rsidP="0031405D">
      <w:pPr>
        <w:rPr>
          <w:rFonts w:ascii="Times New Roman" w:hAnsi="Times New Roman" w:cs="Times New Roman"/>
          <w:sz w:val="36"/>
          <w:szCs w:val="36"/>
        </w:rPr>
      </w:pPr>
    </w:p>
    <w:p w14:paraId="38FADF3F" w14:textId="77777777" w:rsidR="0031405D" w:rsidRDefault="0031405D" w:rsidP="0031405D">
      <w:pPr>
        <w:rPr>
          <w:rFonts w:ascii="Times New Roman" w:hAnsi="Times New Roman" w:cs="Times New Roman"/>
          <w:sz w:val="36"/>
          <w:szCs w:val="36"/>
        </w:rPr>
      </w:pPr>
    </w:p>
    <w:p w14:paraId="15529053" w14:textId="77777777" w:rsidR="0031405D" w:rsidRDefault="0031405D" w:rsidP="0031405D">
      <w:pPr>
        <w:rPr>
          <w:rFonts w:ascii="Times New Roman" w:hAnsi="Times New Roman" w:cs="Times New Roman"/>
          <w:sz w:val="36"/>
          <w:szCs w:val="36"/>
        </w:rPr>
      </w:pPr>
    </w:p>
    <w:p w14:paraId="50D256B4" w14:textId="77777777" w:rsidR="0031405D" w:rsidRDefault="0031405D" w:rsidP="0031405D">
      <w:pPr>
        <w:rPr>
          <w:rFonts w:ascii="Times New Roman" w:hAnsi="Times New Roman" w:cs="Times New Roman"/>
          <w:sz w:val="36"/>
          <w:szCs w:val="36"/>
        </w:rPr>
      </w:pPr>
    </w:p>
    <w:p w14:paraId="4A353999" w14:textId="77777777" w:rsidR="0031405D" w:rsidRDefault="0031405D" w:rsidP="0031405D">
      <w:pPr>
        <w:rPr>
          <w:rFonts w:ascii="Times New Roman" w:hAnsi="Times New Roman" w:cs="Times New Roman"/>
          <w:sz w:val="36"/>
          <w:szCs w:val="36"/>
        </w:rPr>
      </w:pPr>
    </w:p>
    <w:p w14:paraId="699F65FA" w14:textId="77777777" w:rsidR="0031405D" w:rsidRDefault="0031405D" w:rsidP="0031405D">
      <w:pPr>
        <w:jc w:val="center"/>
        <w:rPr>
          <w:rFonts w:ascii="Times New Roman" w:hAnsi="Times New Roman" w:cs="Times New Roman"/>
          <w:b/>
          <w:bCs/>
          <w:sz w:val="44"/>
          <w:szCs w:val="44"/>
        </w:rPr>
      </w:pPr>
      <w:r w:rsidRPr="009B76D0">
        <w:rPr>
          <w:rFonts w:ascii="Times New Roman" w:hAnsi="Times New Roman" w:cs="Times New Roman"/>
          <w:b/>
          <w:bCs/>
          <w:sz w:val="44"/>
          <w:szCs w:val="44"/>
        </w:rPr>
        <w:t>Heber Springs</w:t>
      </w:r>
    </w:p>
    <w:p w14:paraId="23180E06" w14:textId="77777777" w:rsidR="0031405D" w:rsidRDefault="0031405D" w:rsidP="0031405D">
      <w:pPr>
        <w:jc w:val="center"/>
        <w:rPr>
          <w:rFonts w:ascii="Times New Roman" w:hAnsi="Times New Roman" w:cs="Times New Roman"/>
          <w:b/>
          <w:bCs/>
          <w:sz w:val="44"/>
          <w:szCs w:val="44"/>
        </w:rPr>
      </w:pPr>
      <w:r>
        <w:rPr>
          <w:rFonts w:ascii="Times New Roman" w:hAnsi="Times New Roman" w:cs="Times New Roman"/>
          <w:b/>
          <w:bCs/>
          <w:sz w:val="44"/>
          <w:szCs w:val="44"/>
        </w:rPr>
        <w:t>Advertising &amp; Promotion Commission</w:t>
      </w:r>
    </w:p>
    <w:p w14:paraId="6CDECCBA" w14:textId="77777777" w:rsidR="0031405D" w:rsidRDefault="0031405D" w:rsidP="0031405D">
      <w:pPr>
        <w:jc w:val="center"/>
        <w:rPr>
          <w:rFonts w:ascii="Times New Roman" w:hAnsi="Times New Roman" w:cs="Times New Roman"/>
          <w:b/>
          <w:bCs/>
          <w:sz w:val="44"/>
          <w:szCs w:val="44"/>
        </w:rPr>
      </w:pPr>
      <w:r>
        <w:rPr>
          <w:rFonts w:ascii="Times New Roman" w:hAnsi="Times New Roman" w:cs="Times New Roman"/>
          <w:b/>
          <w:bCs/>
          <w:sz w:val="44"/>
          <w:szCs w:val="44"/>
        </w:rPr>
        <w:t>Special Event Advancement Program</w:t>
      </w:r>
    </w:p>
    <w:p w14:paraId="5BE13447" w14:textId="77777777" w:rsidR="0031405D" w:rsidRDefault="0031405D" w:rsidP="0031405D">
      <w:pPr>
        <w:jc w:val="center"/>
        <w:rPr>
          <w:rFonts w:ascii="Times New Roman" w:hAnsi="Times New Roman" w:cs="Times New Roman"/>
          <w:sz w:val="36"/>
          <w:szCs w:val="36"/>
        </w:rPr>
      </w:pPr>
    </w:p>
    <w:p w14:paraId="4F187422" w14:textId="5A2A7D25" w:rsidR="0031405D" w:rsidRDefault="0031405D" w:rsidP="0031405D">
      <w:pPr>
        <w:pStyle w:val="ListParagraph"/>
        <w:numPr>
          <w:ilvl w:val="0"/>
          <w:numId w:val="3"/>
        </w:numPr>
        <w:jc w:val="center"/>
        <w:rPr>
          <w:rFonts w:ascii="Times New Roman" w:hAnsi="Times New Roman" w:cs="Times New Roman"/>
          <w:b/>
          <w:bCs/>
          <w:sz w:val="40"/>
          <w:szCs w:val="40"/>
        </w:rPr>
      </w:pPr>
      <w:r w:rsidRPr="0031405D">
        <w:rPr>
          <w:rFonts w:ascii="Times New Roman" w:hAnsi="Times New Roman" w:cs="Times New Roman"/>
          <w:b/>
          <w:bCs/>
          <w:sz w:val="40"/>
          <w:szCs w:val="40"/>
        </w:rPr>
        <w:t>Criteria</w:t>
      </w:r>
    </w:p>
    <w:p w14:paraId="30DBB451" w14:textId="44172A36" w:rsidR="0031405D" w:rsidRPr="00CA2D96" w:rsidRDefault="0031405D" w:rsidP="0031405D">
      <w:pPr>
        <w:ind w:left="360"/>
        <w:rPr>
          <w:rFonts w:ascii="Times New Roman" w:hAnsi="Times New Roman" w:cs="Times New Roman"/>
          <w:b/>
          <w:bCs/>
          <w:sz w:val="28"/>
          <w:szCs w:val="28"/>
        </w:rPr>
      </w:pPr>
      <w:r w:rsidRPr="00CA2D96">
        <w:rPr>
          <w:rFonts w:ascii="Times New Roman" w:hAnsi="Times New Roman" w:cs="Times New Roman"/>
          <w:sz w:val="28"/>
          <w:szCs w:val="28"/>
        </w:rPr>
        <w:t xml:space="preserve">Written Requests:  Organizations requesting </w:t>
      </w:r>
      <w:r w:rsidR="00CA2D96" w:rsidRPr="00CA2D96">
        <w:rPr>
          <w:rFonts w:ascii="Times New Roman" w:hAnsi="Times New Roman" w:cs="Times New Roman"/>
          <w:sz w:val="28"/>
          <w:szCs w:val="28"/>
        </w:rPr>
        <w:t>Commission</w:t>
      </w:r>
      <w:r w:rsidRPr="00CA2D96">
        <w:rPr>
          <w:rFonts w:ascii="Times New Roman" w:hAnsi="Times New Roman" w:cs="Times New Roman"/>
          <w:sz w:val="28"/>
          <w:szCs w:val="28"/>
        </w:rPr>
        <w:t xml:space="preserve"> support must submit their request to the Commission no later than 60 days prior to the anticipated date the funds will be needed.  Requests must be submitted on the Commission’s form, but additional pages of explanations will be accepted.  </w:t>
      </w:r>
      <w:r w:rsidRPr="00CA2D96">
        <w:rPr>
          <w:rFonts w:ascii="Times New Roman" w:hAnsi="Times New Roman" w:cs="Times New Roman"/>
          <w:b/>
          <w:bCs/>
          <w:sz w:val="28"/>
          <w:szCs w:val="28"/>
        </w:rPr>
        <w:t xml:space="preserve">All requests must be submitted by the 15th of prior month before regularly scheduled meeting.  The agent will bring </w:t>
      </w:r>
      <w:r w:rsidR="00CA2D96" w:rsidRPr="00CA2D96">
        <w:rPr>
          <w:rFonts w:ascii="Times New Roman" w:hAnsi="Times New Roman" w:cs="Times New Roman"/>
          <w:b/>
          <w:bCs/>
          <w:sz w:val="28"/>
          <w:szCs w:val="28"/>
        </w:rPr>
        <w:t xml:space="preserve">request to meeting and Commission members will review request and if they are interested in an event, the Commission may request someone from the organization to appear at the next scheduled meeting for presentation.  Request will be considered at the following meeting.  Support will not be considered after an event has taken place.  </w:t>
      </w:r>
    </w:p>
    <w:p w14:paraId="71DD5641" w14:textId="77777777" w:rsidR="00CA2D96" w:rsidRDefault="00CA2D96" w:rsidP="0031405D">
      <w:pPr>
        <w:ind w:left="360"/>
        <w:rPr>
          <w:rFonts w:ascii="Times New Roman" w:hAnsi="Times New Roman" w:cs="Times New Roman"/>
          <w:b/>
          <w:bCs/>
          <w:sz w:val="32"/>
          <w:szCs w:val="32"/>
        </w:rPr>
      </w:pPr>
    </w:p>
    <w:p w14:paraId="03E5D97A" w14:textId="6F0125AA" w:rsidR="00CA2D96" w:rsidRPr="00CA2D96" w:rsidRDefault="00CA2D96" w:rsidP="0031405D">
      <w:pPr>
        <w:ind w:left="360"/>
        <w:rPr>
          <w:rFonts w:ascii="Times New Roman" w:hAnsi="Times New Roman" w:cs="Times New Roman"/>
          <w:sz w:val="28"/>
          <w:szCs w:val="28"/>
        </w:rPr>
      </w:pPr>
      <w:r w:rsidRPr="00CA2D96">
        <w:rPr>
          <w:rFonts w:ascii="Times New Roman" w:hAnsi="Times New Roman" w:cs="Times New Roman"/>
          <w:b/>
          <w:bCs/>
          <w:sz w:val="28"/>
          <w:szCs w:val="28"/>
        </w:rPr>
        <w:t xml:space="preserve">Added consideration </w:t>
      </w:r>
      <w:r w:rsidRPr="00CA2D96">
        <w:rPr>
          <w:rFonts w:ascii="Times New Roman" w:hAnsi="Times New Roman" w:cs="Times New Roman"/>
          <w:sz w:val="28"/>
          <w:szCs w:val="28"/>
        </w:rPr>
        <w:t>shall be given to events presented by groups that:</w:t>
      </w:r>
    </w:p>
    <w:p w14:paraId="4A0AE918" w14:textId="788D562D" w:rsidR="00CA2D96" w:rsidRPr="00CA2D96" w:rsidRDefault="00CA2D96" w:rsidP="0031405D">
      <w:pPr>
        <w:ind w:left="360"/>
        <w:rPr>
          <w:rFonts w:ascii="Times New Roman" w:hAnsi="Times New Roman" w:cs="Times New Roman"/>
          <w:sz w:val="28"/>
          <w:szCs w:val="28"/>
        </w:rPr>
      </w:pPr>
      <w:r w:rsidRPr="00CA2D96">
        <w:rPr>
          <w:rFonts w:ascii="Times New Roman" w:hAnsi="Times New Roman" w:cs="Times New Roman"/>
          <w:sz w:val="28"/>
          <w:szCs w:val="28"/>
        </w:rPr>
        <w:t xml:space="preserve">Have a successful track </w:t>
      </w:r>
      <w:r w:rsidR="00884B60" w:rsidRPr="00CA2D96">
        <w:rPr>
          <w:rFonts w:ascii="Times New Roman" w:hAnsi="Times New Roman" w:cs="Times New Roman"/>
          <w:sz w:val="28"/>
          <w:szCs w:val="28"/>
        </w:rPr>
        <w:t>record.</w:t>
      </w:r>
    </w:p>
    <w:p w14:paraId="7ED8A3B3" w14:textId="34E4750C" w:rsidR="00CA2D96" w:rsidRPr="00CA2D96" w:rsidRDefault="00CA2D96" w:rsidP="0031405D">
      <w:pPr>
        <w:ind w:left="360"/>
        <w:rPr>
          <w:rFonts w:ascii="Times New Roman" w:hAnsi="Times New Roman" w:cs="Times New Roman"/>
          <w:sz w:val="28"/>
          <w:szCs w:val="28"/>
        </w:rPr>
      </w:pPr>
      <w:r w:rsidRPr="00CA2D96">
        <w:rPr>
          <w:rFonts w:ascii="Times New Roman" w:hAnsi="Times New Roman" w:cs="Times New Roman"/>
          <w:sz w:val="28"/>
          <w:szCs w:val="28"/>
        </w:rPr>
        <w:t xml:space="preserve">Aim the event to target a family </w:t>
      </w:r>
      <w:r w:rsidR="00884B60" w:rsidRPr="00CA2D96">
        <w:rPr>
          <w:rFonts w:ascii="Times New Roman" w:hAnsi="Times New Roman" w:cs="Times New Roman"/>
          <w:sz w:val="28"/>
          <w:szCs w:val="28"/>
        </w:rPr>
        <w:t>audience.</w:t>
      </w:r>
    </w:p>
    <w:p w14:paraId="36339DA4" w14:textId="40796835" w:rsidR="00CA2D96" w:rsidRDefault="00CA2D96" w:rsidP="0031405D">
      <w:pPr>
        <w:ind w:left="360"/>
        <w:rPr>
          <w:rFonts w:ascii="Times New Roman" w:hAnsi="Times New Roman" w:cs="Times New Roman"/>
          <w:sz w:val="28"/>
          <w:szCs w:val="28"/>
        </w:rPr>
      </w:pPr>
      <w:r w:rsidRPr="00CA2D96">
        <w:rPr>
          <w:rFonts w:ascii="Times New Roman" w:hAnsi="Times New Roman" w:cs="Times New Roman"/>
          <w:sz w:val="28"/>
          <w:szCs w:val="28"/>
        </w:rPr>
        <w:t>Stage the event (when at all possible) at City facilities</w:t>
      </w:r>
    </w:p>
    <w:p w14:paraId="24AC0CB0" w14:textId="77777777" w:rsidR="00CA2D96" w:rsidRDefault="00CA2D96" w:rsidP="0031405D">
      <w:pPr>
        <w:ind w:left="360"/>
        <w:rPr>
          <w:rFonts w:ascii="Times New Roman" w:hAnsi="Times New Roman" w:cs="Times New Roman"/>
          <w:sz w:val="28"/>
          <w:szCs w:val="28"/>
        </w:rPr>
      </w:pPr>
    </w:p>
    <w:p w14:paraId="0D8FD374" w14:textId="5D41BFC5" w:rsidR="00CA2D96" w:rsidRPr="00960803" w:rsidRDefault="00CA2D96" w:rsidP="0031405D">
      <w:pPr>
        <w:ind w:left="360"/>
        <w:rPr>
          <w:rFonts w:ascii="Times New Roman" w:hAnsi="Times New Roman" w:cs="Times New Roman"/>
          <w:sz w:val="28"/>
          <w:szCs w:val="28"/>
        </w:rPr>
      </w:pPr>
      <w:r>
        <w:rPr>
          <w:rFonts w:ascii="Times New Roman" w:hAnsi="Times New Roman" w:cs="Times New Roman"/>
          <w:b/>
          <w:bCs/>
          <w:sz w:val="32"/>
          <w:szCs w:val="32"/>
        </w:rPr>
        <w:t xml:space="preserve">Economic Impact:  </w:t>
      </w:r>
      <w:r w:rsidRPr="00960803">
        <w:rPr>
          <w:rFonts w:ascii="Times New Roman" w:hAnsi="Times New Roman" w:cs="Times New Roman"/>
          <w:sz w:val="28"/>
          <w:szCs w:val="28"/>
        </w:rPr>
        <w:t xml:space="preserve">Written requests must substantiate the economic impact of the proposed event as it pertains to the primary mission of the A&amp;P Commission, which is to promote the city of Heber Springs and to attract tourism and convention markets to the city.  The primary question to be considered by the Commission is “How many dollars will the event generate in the local economy?”  The key criteria will be the number of visitors expected for the event and the total impact on the local lodging, restaurant, and retail business receipts.  </w:t>
      </w:r>
    </w:p>
    <w:p w14:paraId="0B5BD1FE" w14:textId="77777777" w:rsidR="00CA2D96" w:rsidRDefault="00CA2D96" w:rsidP="0031405D">
      <w:pPr>
        <w:ind w:left="360"/>
        <w:rPr>
          <w:rFonts w:ascii="Times New Roman" w:hAnsi="Times New Roman" w:cs="Times New Roman"/>
          <w:sz w:val="28"/>
          <w:szCs w:val="28"/>
        </w:rPr>
      </w:pPr>
    </w:p>
    <w:p w14:paraId="2C2F420C" w14:textId="5595BC79" w:rsidR="00CA2D96" w:rsidRDefault="00CA2D96" w:rsidP="0031405D">
      <w:pPr>
        <w:ind w:left="360"/>
        <w:rPr>
          <w:rFonts w:ascii="Times New Roman" w:hAnsi="Times New Roman" w:cs="Times New Roman"/>
          <w:sz w:val="28"/>
          <w:szCs w:val="28"/>
        </w:rPr>
      </w:pPr>
      <w:r w:rsidRPr="00CA2D96">
        <w:rPr>
          <w:rFonts w:ascii="Times New Roman" w:hAnsi="Times New Roman" w:cs="Times New Roman"/>
          <w:b/>
          <w:bCs/>
          <w:sz w:val="32"/>
          <w:szCs w:val="32"/>
        </w:rPr>
        <w:t xml:space="preserve">Budget: </w:t>
      </w:r>
      <w:r>
        <w:rPr>
          <w:rFonts w:ascii="Times New Roman" w:hAnsi="Times New Roman" w:cs="Times New Roman"/>
          <w:sz w:val="28"/>
          <w:szCs w:val="28"/>
        </w:rPr>
        <w:t xml:space="preserve">The request will </w:t>
      </w:r>
      <w:r w:rsidR="007A21D8">
        <w:rPr>
          <w:rFonts w:ascii="Times New Roman" w:hAnsi="Times New Roman" w:cs="Times New Roman"/>
          <w:sz w:val="28"/>
          <w:szCs w:val="28"/>
        </w:rPr>
        <w:t xml:space="preserve">need </w:t>
      </w:r>
      <w:r w:rsidR="00B707C9">
        <w:rPr>
          <w:rFonts w:ascii="Times New Roman" w:hAnsi="Times New Roman" w:cs="Times New Roman"/>
          <w:sz w:val="28"/>
          <w:szCs w:val="28"/>
        </w:rPr>
        <w:t xml:space="preserve">to </w:t>
      </w:r>
      <w:r>
        <w:rPr>
          <w:rFonts w:ascii="Times New Roman" w:hAnsi="Times New Roman" w:cs="Times New Roman"/>
          <w:sz w:val="28"/>
          <w:szCs w:val="28"/>
        </w:rPr>
        <w:t xml:space="preserve">include an explanation of how the support or funds will be administered by the requesting organization.  The request must be specific and must detail each amount requested including vendors and amount for each vendor.  Event holders are requested to solicit bids for local vendors.  </w:t>
      </w:r>
    </w:p>
    <w:p w14:paraId="10877936" w14:textId="77777777" w:rsidR="00960803" w:rsidRDefault="00960803" w:rsidP="0031405D">
      <w:pPr>
        <w:ind w:left="360"/>
        <w:rPr>
          <w:rFonts w:ascii="Times New Roman" w:hAnsi="Times New Roman" w:cs="Times New Roman"/>
          <w:b/>
          <w:bCs/>
          <w:sz w:val="32"/>
          <w:szCs w:val="32"/>
        </w:rPr>
      </w:pPr>
    </w:p>
    <w:p w14:paraId="03774B4A" w14:textId="0986B982" w:rsidR="00CA2D96" w:rsidRDefault="00CA2D96" w:rsidP="0031405D">
      <w:pPr>
        <w:ind w:left="360"/>
        <w:rPr>
          <w:rFonts w:ascii="Times New Roman" w:hAnsi="Times New Roman" w:cs="Times New Roman"/>
          <w:sz w:val="28"/>
          <w:szCs w:val="28"/>
        </w:rPr>
      </w:pPr>
      <w:r>
        <w:rPr>
          <w:rFonts w:ascii="Times New Roman" w:hAnsi="Times New Roman" w:cs="Times New Roman"/>
          <w:b/>
          <w:bCs/>
          <w:sz w:val="32"/>
          <w:szCs w:val="32"/>
        </w:rPr>
        <w:t>Recognition:</w:t>
      </w:r>
      <w:r>
        <w:rPr>
          <w:rFonts w:ascii="Times New Roman" w:hAnsi="Times New Roman" w:cs="Times New Roman"/>
          <w:sz w:val="28"/>
          <w:szCs w:val="28"/>
        </w:rPr>
        <w:t xml:space="preserve">  Organizations receiving support or funding by the Heber Springs A&amp;P Commission will credit the Commission on any pri</w:t>
      </w:r>
      <w:r w:rsidR="0018158E">
        <w:rPr>
          <w:rFonts w:ascii="Times New Roman" w:hAnsi="Times New Roman" w:cs="Times New Roman"/>
          <w:sz w:val="28"/>
          <w:szCs w:val="28"/>
        </w:rPr>
        <w:t xml:space="preserve">nt &amp; Digital Media.  The organization will also recognize the A&amp;P Commission in its programs.  </w:t>
      </w:r>
    </w:p>
    <w:p w14:paraId="661B8E98" w14:textId="77777777" w:rsidR="0018158E" w:rsidRDefault="0018158E" w:rsidP="0031405D">
      <w:pPr>
        <w:ind w:left="360"/>
        <w:rPr>
          <w:rFonts w:ascii="Times New Roman" w:hAnsi="Times New Roman" w:cs="Times New Roman"/>
          <w:sz w:val="28"/>
          <w:szCs w:val="28"/>
        </w:rPr>
      </w:pPr>
    </w:p>
    <w:p w14:paraId="3A13A172" w14:textId="3BDC41CF" w:rsidR="0018158E" w:rsidRDefault="0018158E" w:rsidP="0031405D">
      <w:pPr>
        <w:ind w:left="360"/>
        <w:rPr>
          <w:rFonts w:ascii="Times New Roman" w:hAnsi="Times New Roman" w:cs="Times New Roman"/>
          <w:sz w:val="28"/>
          <w:szCs w:val="28"/>
        </w:rPr>
      </w:pPr>
      <w:r w:rsidRPr="0018158E">
        <w:rPr>
          <w:rFonts w:ascii="Times New Roman" w:hAnsi="Times New Roman" w:cs="Times New Roman"/>
          <w:b/>
          <w:bCs/>
          <w:sz w:val="32"/>
          <w:szCs w:val="32"/>
        </w:rPr>
        <w:t xml:space="preserve">Indemnification: </w:t>
      </w:r>
      <w:r>
        <w:rPr>
          <w:rFonts w:ascii="Times New Roman" w:hAnsi="Times New Roman" w:cs="Times New Roman"/>
          <w:b/>
          <w:bCs/>
          <w:sz w:val="32"/>
          <w:szCs w:val="32"/>
        </w:rPr>
        <w:t xml:space="preserve"> </w:t>
      </w:r>
      <w:r>
        <w:rPr>
          <w:rFonts w:ascii="Times New Roman" w:hAnsi="Times New Roman" w:cs="Times New Roman"/>
          <w:sz w:val="28"/>
          <w:szCs w:val="28"/>
        </w:rPr>
        <w:t xml:space="preserve">The organization must agree, in writing, to indemnify the Heber Springs A&amp;P Commission for any liability associated with the organization and/ or the event.  If an event is voted to be supported, in part by the A&amp;P Commission, notification of such will be received by the organization.  At that time the A&amp;P Commission chairperson and organization, outlining the term of the agreement will sign a contract.  </w:t>
      </w:r>
    </w:p>
    <w:p w14:paraId="14DF8185" w14:textId="77777777" w:rsidR="0018158E" w:rsidRDefault="0018158E" w:rsidP="0031405D">
      <w:pPr>
        <w:ind w:left="360"/>
        <w:rPr>
          <w:rFonts w:ascii="Times New Roman" w:hAnsi="Times New Roman" w:cs="Times New Roman"/>
          <w:sz w:val="28"/>
          <w:szCs w:val="28"/>
        </w:rPr>
      </w:pPr>
    </w:p>
    <w:p w14:paraId="7306BF05" w14:textId="5332FFFB" w:rsidR="0018158E" w:rsidRDefault="0018158E" w:rsidP="0031405D">
      <w:pPr>
        <w:ind w:left="360"/>
        <w:rPr>
          <w:rFonts w:ascii="Times New Roman" w:hAnsi="Times New Roman" w:cs="Times New Roman"/>
          <w:sz w:val="28"/>
          <w:szCs w:val="28"/>
        </w:rPr>
      </w:pPr>
      <w:r>
        <w:rPr>
          <w:rFonts w:ascii="Times New Roman" w:hAnsi="Times New Roman" w:cs="Times New Roman"/>
          <w:b/>
          <w:bCs/>
          <w:sz w:val="32"/>
          <w:szCs w:val="32"/>
        </w:rPr>
        <w:t xml:space="preserve">Compliance:  </w:t>
      </w:r>
      <w:r>
        <w:rPr>
          <w:rFonts w:ascii="Times New Roman" w:hAnsi="Times New Roman" w:cs="Times New Roman"/>
          <w:sz w:val="28"/>
          <w:szCs w:val="28"/>
        </w:rPr>
        <w:t xml:space="preserve">All events shall abide by local, state, and federal laws.  Furthermore, the event shall not be of questionable nature and may not exclude race, creed or religion.  It must be open to the public and provisions made for that purpose, </w:t>
      </w:r>
      <w:proofErr w:type="gramStart"/>
      <w:r>
        <w:rPr>
          <w:rFonts w:ascii="Times New Roman" w:hAnsi="Times New Roman" w:cs="Times New Roman"/>
          <w:sz w:val="28"/>
          <w:szCs w:val="28"/>
        </w:rPr>
        <w:t>e.g.</w:t>
      </w:r>
      <w:proofErr w:type="gramEnd"/>
      <w:r>
        <w:rPr>
          <w:rFonts w:ascii="Times New Roman" w:hAnsi="Times New Roman" w:cs="Times New Roman"/>
          <w:sz w:val="28"/>
          <w:szCs w:val="28"/>
        </w:rPr>
        <w:t xml:space="preserve"> handicap facilities, available parking, etc. </w:t>
      </w:r>
    </w:p>
    <w:p w14:paraId="34A7C65C" w14:textId="77777777" w:rsidR="0018158E" w:rsidRDefault="0018158E" w:rsidP="0031405D">
      <w:pPr>
        <w:ind w:left="360"/>
        <w:rPr>
          <w:rFonts w:ascii="Times New Roman" w:hAnsi="Times New Roman" w:cs="Times New Roman"/>
          <w:sz w:val="28"/>
          <w:szCs w:val="28"/>
        </w:rPr>
      </w:pPr>
    </w:p>
    <w:p w14:paraId="575FE331" w14:textId="3B25F05E" w:rsidR="0018158E" w:rsidRDefault="0018158E" w:rsidP="0031405D">
      <w:pPr>
        <w:ind w:left="360"/>
        <w:rPr>
          <w:rFonts w:ascii="Times New Roman" w:hAnsi="Times New Roman" w:cs="Times New Roman"/>
          <w:b/>
          <w:bCs/>
          <w:sz w:val="28"/>
          <w:szCs w:val="28"/>
        </w:rPr>
      </w:pPr>
      <w:r w:rsidRPr="0018158E">
        <w:rPr>
          <w:rFonts w:ascii="Times New Roman" w:hAnsi="Times New Roman" w:cs="Times New Roman"/>
          <w:b/>
          <w:bCs/>
          <w:sz w:val="32"/>
          <w:szCs w:val="32"/>
        </w:rPr>
        <w:t>Payment of Invoices:</w:t>
      </w:r>
      <w:r>
        <w:rPr>
          <w:rFonts w:ascii="Times New Roman" w:hAnsi="Times New Roman" w:cs="Times New Roman"/>
          <w:sz w:val="28"/>
          <w:szCs w:val="28"/>
        </w:rPr>
        <w:t xml:space="preserve">  All invoices must be submitted to the Commission within </w:t>
      </w:r>
      <w:r w:rsidRPr="0018158E">
        <w:rPr>
          <w:rFonts w:ascii="Times New Roman" w:hAnsi="Times New Roman" w:cs="Times New Roman"/>
          <w:b/>
          <w:bCs/>
          <w:sz w:val="28"/>
          <w:szCs w:val="28"/>
        </w:rPr>
        <w:t>sixty</w:t>
      </w:r>
      <w:r>
        <w:rPr>
          <w:rFonts w:ascii="Times New Roman" w:hAnsi="Times New Roman" w:cs="Times New Roman"/>
          <w:sz w:val="28"/>
          <w:szCs w:val="28"/>
        </w:rPr>
        <w:t xml:space="preserve"> days of the event, or the invoice will not be paid.  Pending approval of the invoices, payment will be made at the next regularly scheduled meeting.  Invoices will not be paid before the event occurs unless the requesting organization has received approval from the Commission.  The invoices submitted to the Commission should not exceed the amount approved by the Commission.  </w:t>
      </w:r>
      <w:r w:rsidRPr="0018158E">
        <w:rPr>
          <w:rFonts w:ascii="Times New Roman" w:hAnsi="Times New Roman" w:cs="Times New Roman"/>
          <w:b/>
          <w:bCs/>
          <w:sz w:val="32"/>
          <w:szCs w:val="32"/>
        </w:rPr>
        <w:t>No additional funds will be granted.</w:t>
      </w:r>
      <w:r w:rsidRPr="0018158E">
        <w:rPr>
          <w:rFonts w:ascii="Times New Roman" w:hAnsi="Times New Roman" w:cs="Times New Roman"/>
          <w:b/>
          <w:bCs/>
          <w:sz w:val="28"/>
          <w:szCs w:val="28"/>
        </w:rPr>
        <w:t xml:space="preserve">  </w:t>
      </w:r>
    </w:p>
    <w:p w14:paraId="734A22CA" w14:textId="77777777" w:rsidR="0018158E" w:rsidRDefault="0018158E" w:rsidP="0031405D">
      <w:pPr>
        <w:ind w:left="360"/>
        <w:rPr>
          <w:rFonts w:ascii="Times New Roman" w:hAnsi="Times New Roman" w:cs="Times New Roman"/>
          <w:b/>
          <w:bCs/>
          <w:sz w:val="28"/>
          <w:szCs w:val="28"/>
        </w:rPr>
      </w:pPr>
    </w:p>
    <w:p w14:paraId="3E21463C" w14:textId="04E3A63D" w:rsidR="002C5236" w:rsidRDefault="002C5236" w:rsidP="0031405D">
      <w:pPr>
        <w:ind w:left="360"/>
        <w:rPr>
          <w:rFonts w:ascii="Times New Roman" w:hAnsi="Times New Roman" w:cs="Times New Roman"/>
          <w:sz w:val="28"/>
          <w:szCs w:val="28"/>
        </w:rPr>
      </w:pPr>
      <w:r w:rsidRPr="002C5236">
        <w:rPr>
          <w:rFonts w:ascii="Times New Roman" w:hAnsi="Times New Roman" w:cs="Times New Roman"/>
          <w:b/>
          <w:bCs/>
          <w:sz w:val="32"/>
          <w:szCs w:val="32"/>
        </w:rPr>
        <w:t xml:space="preserve">Notification:  </w:t>
      </w:r>
      <w:r>
        <w:rPr>
          <w:rFonts w:ascii="Times New Roman" w:hAnsi="Times New Roman" w:cs="Times New Roman"/>
          <w:sz w:val="28"/>
          <w:szCs w:val="28"/>
        </w:rPr>
        <w:t xml:space="preserve">If an event is voted to </w:t>
      </w:r>
      <w:r w:rsidR="00B707C9">
        <w:rPr>
          <w:rFonts w:ascii="Times New Roman" w:hAnsi="Times New Roman" w:cs="Times New Roman"/>
          <w:sz w:val="28"/>
          <w:szCs w:val="28"/>
        </w:rPr>
        <w:t>be</w:t>
      </w:r>
      <w:r>
        <w:rPr>
          <w:rFonts w:ascii="Times New Roman" w:hAnsi="Times New Roman" w:cs="Times New Roman"/>
          <w:sz w:val="28"/>
          <w:szCs w:val="28"/>
        </w:rPr>
        <w:t xml:space="preserve"> supported, in part by the A&amp;P Commission, notification of such will be received by the organization. </w:t>
      </w:r>
    </w:p>
    <w:p w14:paraId="6649163A" w14:textId="77777777" w:rsidR="002C5236" w:rsidRDefault="002C5236" w:rsidP="0031405D">
      <w:pPr>
        <w:ind w:left="360"/>
        <w:rPr>
          <w:rFonts w:ascii="Times New Roman" w:hAnsi="Times New Roman" w:cs="Times New Roman"/>
          <w:sz w:val="28"/>
          <w:szCs w:val="28"/>
        </w:rPr>
      </w:pPr>
    </w:p>
    <w:p w14:paraId="56667E8D" w14:textId="6A5CA2E1" w:rsidR="002C5236" w:rsidRDefault="002C5236" w:rsidP="0031405D">
      <w:pPr>
        <w:ind w:left="360"/>
        <w:rPr>
          <w:rFonts w:ascii="Times New Roman" w:hAnsi="Times New Roman" w:cs="Times New Roman"/>
          <w:sz w:val="28"/>
          <w:szCs w:val="28"/>
        </w:rPr>
      </w:pPr>
      <w:r w:rsidRPr="002C5236">
        <w:rPr>
          <w:rFonts w:ascii="Times New Roman" w:hAnsi="Times New Roman" w:cs="Times New Roman"/>
          <w:b/>
          <w:bCs/>
          <w:sz w:val="32"/>
          <w:szCs w:val="32"/>
        </w:rPr>
        <w:t xml:space="preserve">Year-to-Year Support: </w:t>
      </w:r>
      <w:r>
        <w:rPr>
          <w:rFonts w:ascii="Times New Roman" w:hAnsi="Times New Roman" w:cs="Times New Roman"/>
          <w:b/>
          <w:bCs/>
          <w:sz w:val="32"/>
          <w:szCs w:val="32"/>
        </w:rPr>
        <w:t xml:space="preserve"> </w:t>
      </w:r>
      <w:r>
        <w:rPr>
          <w:rFonts w:ascii="Times New Roman" w:hAnsi="Times New Roman" w:cs="Times New Roman"/>
          <w:sz w:val="28"/>
          <w:szCs w:val="28"/>
        </w:rPr>
        <w:t xml:space="preserve">Commission support of an annual event will under no circumstances obligate the Commission to continue to support for the event in subsequent years.  Organizations should not assume nor budget Commission support annually.  The Commission reserves the right to terminate funding or promotional support at any time should the Commission deem appropriate.  If an event is voted to receive actual funding for either seed money or advertising purchases, the organization must read, understand and comply with the Commissions Funding Guidelines.  </w:t>
      </w:r>
    </w:p>
    <w:p w14:paraId="2ED69A28" w14:textId="77777777" w:rsidR="002C5236" w:rsidRDefault="002C5236" w:rsidP="0031405D">
      <w:pPr>
        <w:ind w:left="360"/>
        <w:rPr>
          <w:rFonts w:ascii="Times New Roman" w:hAnsi="Times New Roman" w:cs="Times New Roman"/>
          <w:sz w:val="28"/>
          <w:szCs w:val="28"/>
        </w:rPr>
      </w:pPr>
    </w:p>
    <w:p w14:paraId="5507204B" w14:textId="0926FF72" w:rsidR="002C5236" w:rsidRDefault="002C5236" w:rsidP="0031405D">
      <w:pPr>
        <w:ind w:left="360"/>
        <w:rPr>
          <w:rFonts w:ascii="Times New Roman" w:hAnsi="Times New Roman" w:cs="Times New Roman"/>
          <w:b/>
          <w:bCs/>
          <w:sz w:val="32"/>
          <w:szCs w:val="32"/>
        </w:rPr>
      </w:pPr>
    </w:p>
    <w:p w14:paraId="600CDA93" w14:textId="77777777" w:rsidR="002C5236" w:rsidRDefault="002C5236" w:rsidP="002C5236">
      <w:pPr>
        <w:jc w:val="center"/>
        <w:rPr>
          <w:rFonts w:ascii="Times New Roman" w:hAnsi="Times New Roman" w:cs="Times New Roman"/>
          <w:b/>
          <w:bCs/>
          <w:sz w:val="44"/>
          <w:szCs w:val="44"/>
        </w:rPr>
      </w:pPr>
      <w:r w:rsidRPr="009B76D0">
        <w:rPr>
          <w:rFonts w:ascii="Times New Roman" w:hAnsi="Times New Roman" w:cs="Times New Roman"/>
          <w:b/>
          <w:bCs/>
          <w:sz w:val="44"/>
          <w:szCs w:val="44"/>
        </w:rPr>
        <w:t>Heber Springs</w:t>
      </w:r>
    </w:p>
    <w:p w14:paraId="682A21DA" w14:textId="77777777" w:rsidR="002C5236" w:rsidRDefault="002C5236" w:rsidP="002C5236">
      <w:pPr>
        <w:jc w:val="center"/>
        <w:rPr>
          <w:rFonts w:ascii="Times New Roman" w:hAnsi="Times New Roman" w:cs="Times New Roman"/>
          <w:b/>
          <w:bCs/>
          <w:sz w:val="44"/>
          <w:szCs w:val="44"/>
        </w:rPr>
      </w:pPr>
      <w:r>
        <w:rPr>
          <w:rFonts w:ascii="Times New Roman" w:hAnsi="Times New Roman" w:cs="Times New Roman"/>
          <w:b/>
          <w:bCs/>
          <w:sz w:val="44"/>
          <w:szCs w:val="44"/>
        </w:rPr>
        <w:t>Advertising &amp; Promotion Commission</w:t>
      </w:r>
    </w:p>
    <w:p w14:paraId="336189FA" w14:textId="77777777" w:rsidR="002C5236" w:rsidRDefault="002C5236" w:rsidP="002C5236">
      <w:pPr>
        <w:jc w:val="center"/>
        <w:rPr>
          <w:rFonts w:ascii="Times New Roman" w:hAnsi="Times New Roman" w:cs="Times New Roman"/>
          <w:b/>
          <w:bCs/>
          <w:sz w:val="44"/>
          <w:szCs w:val="44"/>
        </w:rPr>
      </w:pPr>
      <w:r>
        <w:rPr>
          <w:rFonts w:ascii="Times New Roman" w:hAnsi="Times New Roman" w:cs="Times New Roman"/>
          <w:b/>
          <w:bCs/>
          <w:sz w:val="44"/>
          <w:szCs w:val="44"/>
        </w:rPr>
        <w:t>Special Event Advancement Program</w:t>
      </w:r>
    </w:p>
    <w:p w14:paraId="64AD1BB5" w14:textId="77777777" w:rsidR="002C5236" w:rsidRDefault="002C5236" w:rsidP="002C5236">
      <w:pPr>
        <w:ind w:left="360"/>
        <w:jc w:val="center"/>
        <w:rPr>
          <w:rFonts w:ascii="Times New Roman" w:hAnsi="Times New Roman" w:cs="Times New Roman"/>
          <w:sz w:val="32"/>
          <w:szCs w:val="32"/>
        </w:rPr>
      </w:pPr>
    </w:p>
    <w:p w14:paraId="55D518DA" w14:textId="511F825C" w:rsidR="002C5236" w:rsidRDefault="002C5236" w:rsidP="002C5236">
      <w:pPr>
        <w:pStyle w:val="ListParagraph"/>
        <w:numPr>
          <w:ilvl w:val="0"/>
          <w:numId w:val="3"/>
        </w:numPr>
        <w:jc w:val="center"/>
        <w:rPr>
          <w:rFonts w:ascii="Times New Roman" w:hAnsi="Times New Roman" w:cs="Times New Roman"/>
          <w:b/>
          <w:bCs/>
          <w:sz w:val="32"/>
          <w:szCs w:val="32"/>
        </w:rPr>
      </w:pPr>
      <w:r w:rsidRPr="002C5236">
        <w:rPr>
          <w:rFonts w:ascii="Times New Roman" w:hAnsi="Times New Roman" w:cs="Times New Roman"/>
          <w:b/>
          <w:bCs/>
          <w:sz w:val="32"/>
          <w:szCs w:val="32"/>
        </w:rPr>
        <w:t xml:space="preserve">  Funding Guidelines</w:t>
      </w:r>
    </w:p>
    <w:p w14:paraId="3D25DC8A" w14:textId="77777777" w:rsidR="002C5236" w:rsidRDefault="002C5236" w:rsidP="002C5236">
      <w:pPr>
        <w:ind w:left="360"/>
        <w:rPr>
          <w:rFonts w:ascii="Times New Roman" w:hAnsi="Times New Roman" w:cs="Times New Roman"/>
          <w:b/>
          <w:bCs/>
          <w:sz w:val="32"/>
          <w:szCs w:val="32"/>
        </w:rPr>
      </w:pPr>
    </w:p>
    <w:p w14:paraId="4AD9FF32" w14:textId="6D191095" w:rsidR="002C5236" w:rsidRDefault="002C5236" w:rsidP="002C5236">
      <w:pPr>
        <w:ind w:left="360"/>
        <w:rPr>
          <w:rFonts w:ascii="Times New Roman" w:hAnsi="Times New Roman" w:cs="Times New Roman"/>
          <w:sz w:val="28"/>
          <w:szCs w:val="28"/>
        </w:rPr>
      </w:pPr>
      <w:r>
        <w:rPr>
          <w:rFonts w:ascii="Times New Roman" w:hAnsi="Times New Roman" w:cs="Times New Roman"/>
          <w:sz w:val="28"/>
          <w:szCs w:val="28"/>
        </w:rPr>
        <w:t>If the seed money or advertising purchases are granted to your organization, the A&amp;P Commission will require that any expenditure paid for with money allocated by the A&amp;P Commission is subject to the following:</w:t>
      </w:r>
    </w:p>
    <w:p w14:paraId="4BE52515" w14:textId="77777777" w:rsidR="002C5236" w:rsidRDefault="002C5236" w:rsidP="002C5236">
      <w:pPr>
        <w:ind w:left="360"/>
        <w:rPr>
          <w:rFonts w:ascii="Times New Roman" w:hAnsi="Times New Roman" w:cs="Times New Roman"/>
          <w:sz w:val="28"/>
          <w:szCs w:val="28"/>
        </w:rPr>
      </w:pPr>
    </w:p>
    <w:p w14:paraId="2C2092FE" w14:textId="16CD1956" w:rsidR="002C5236" w:rsidRDefault="002C5236" w:rsidP="002C5236">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Must have written approval from the A&amp;P </w:t>
      </w:r>
      <w:r w:rsidR="00F352CF">
        <w:rPr>
          <w:rFonts w:ascii="Times New Roman" w:hAnsi="Times New Roman" w:cs="Times New Roman"/>
          <w:sz w:val="28"/>
          <w:szCs w:val="28"/>
        </w:rPr>
        <w:t>Commission</w:t>
      </w:r>
      <w:r>
        <w:rPr>
          <w:rFonts w:ascii="Times New Roman" w:hAnsi="Times New Roman" w:cs="Times New Roman"/>
          <w:sz w:val="28"/>
          <w:szCs w:val="28"/>
        </w:rPr>
        <w:t xml:space="preserve"> prior to each purchase</w:t>
      </w:r>
      <w:r w:rsidR="00F352CF">
        <w:rPr>
          <w:rFonts w:ascii="Times New Roman" w:hAnsi="Times New Roman" w:cs="Times New Roman"/>
          <w:sz w:val="28"/>
          <w:szCs w:val="28"/>
        </w:rPr>
        <w:t>.</w:t>
      </w:r>
    </w:p>
    <w:p w14:paraId="5E644CEB" w14:textId="77777777" w:rsidR="00490550" w:rsidRDefault="00490550" w:rsidP="00490550">
      <w:pPr>
        <w:pStyle w:val="ListParagraph"/>
        <w:ind w:left="1800"/>
        <w:rPr>
          <w:rFonts w:ascii="Times New Roman" w:hAnsi="Times New Roman" w:cs="Times New Roman"/>
          <w:sz w:val="28"/>
          <w:szCs w:val="28"/>
        </w:rPr>
      </w:pPr>
    </w:p>
    <w:p w14:paraId="38F0869F" w14:textId="4EE983B8" w:rsidR="00F352CF" w:rsidRDefault="00F352CF" w:rsidP="002C5236">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Must contract with Heber Springs businesses (</w:t>
      </w:r>
      <w:proofErr w:type="gramStart"/>
      <w:r>
        <w:rPr>
          <w:rFonts w:ascii="Times New Roman" w:hAnsi="Times New Roman" w:cs="Times New Roman"/>
          <w:sz w:val="28"/>
          <w:szCs w:val="28"/>
        </w:rPr>
        <w:t>if at all possible</w:t>
      </w:r>
      <w:proofErr w:type="gramEnd"/>
      <w:r>
        <w:rPr>
          <w:rFonts w:ascii="Times New Roman" w:hAnsi="Times New Roman" w:cs="Times New Roman"/>
          <w:sz w:val="28"/>
          <w:szCs w:val="28"/>
        </w:rPr>
        <w:t>, particularly in regard to food services, lodging facilities and tourism related businesses).  If a Heber Springs vendor is within 10% of lowest bidder, then must use local vendor.</w:t>
      </w:r>
    </w:p>
    <w:p w14:paraId="16D8BB44" w14:textId="2289B01F" w:rsidR="00F352CF" w:rsidRPr="002C5236" w:rsidRDefault="00F352CF" w:rsidP="008E6A05">
      <w:pPr>
        <w:pStyle w:val="ListParagraph"/>
        <w:ind w:left="1800"/>
        <w:rPr>
          <w:rFonts w:ascii="Times New Roman" w:hAnsi="Times New Roman" w:cs="Times New Roman"/>
          <w:sz w:val="28"/>
          <w:szCs w:val="28"/>
        </w:rPr>
      </w:pPr>
    </w:p>
    <w:sectPr w:rsidR="00F352CF" w:rsidRPr="002C5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94F"/>
    <w:multiLevelType w:val="hybridMultilevel"/>
    <w:tmpl w:val="053293FC"/>
    <w:lvl w:ilvl="0" w:tplc="A13E45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5D5388"/>
    <w:multiLevelType w:val="hybridMultilevel"/>
    <w:tmpl w:val="F6049578"/>
    <w:lvl w:ilvl="0" w:tplc="B35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E54DF"/>
    <w:multiLevelType w:val="hybridMultilevel"/>
    <w:tmpl w:val="29B43370"/>
    <w:lvl w:ilvl="0" w:tplc="EEEA1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4732D7"/>
    <w:multiLevelType w:val="hybridMultilevel"/>
    <w:tmpl w:val="A538C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63997"/>
    <w:multiLevelType w:val="hybridMultilevel"/>
    <w:tmpl w:val="B10002A4"/>
    <w:lvl w:ilvl="0" w:tplc="0C461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3A7CBD"/>
    <w:multiLevelType w:val="hybridMultilevel"/>
    <w:tmpl w:val="0EF89BEE"/>
    <w:lvl w:ilvl="0" w:tplc="BCFC9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176887"/>
    <w:multiLevelType w:val="hybridMultilevel"/>
    <w:tmpl w:val="E294DC32"/>
    <w:lvl w:ilvl="0" w:tplc="FDFEA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BA21C1"/>
    <w:multiLevelType w:val="hybridMultilevel"/>
    <w:tmpl w:val="C52A8728"/>
    <w:lvl w:ilvl="0" w:tplc="7354EA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296244C"/>
    <w:multiLevelType w:val="hybridMultilevel"/>
    <w:tmpl w:val="B21A12AC"/>
    <w:lvl w:ilvl="0" w:tplc="6CFA5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DE038E"/>
    <w:multiLevelType w:val="hybridMultilevel"/>
    <w:tmpl w:val="B3707CAC"/>
    <w:lvl w:ilvl="0" w:tplc="D15E9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15F3D"/>
    <w:multiLevelType w:val="hybridMultilevel"/>
    <w:tmpl w:val="05D06E26"/>
    <w:lvl w:ilvl="0" w:tplc="B00C31E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417050783">
    <w:abstractNumId w:val="9"/>
  </w:num>
  <w:num w:numId="2" w16cid:durableId="1756437450">
    <w:abstractNumId w:val="0"/>
  </w:num>
  <w:num w:numId="3" w16cid:durableId="1264847420">
    <w:abstractNumId w:val="1"/>
  </w:num>
  <w:num w:numId="4" w16cid:durableId="1570920771">
    <w:abstractNumId w:val="8"/>
  </w:num>
  <w:num w:numId="5" w16cid:durableId="71856020">
    <w:abstractNumId w:val="5"/>
  </w:num>
  <w:num w:numId="6" w16cid:durableId="817575460">
    <w:abstractNumId w:val="3"/>
  </w:num>
  <w:num w:numId="7" w16cid:durableId="2063283009">
    <w:abstractNumId w:val="4"/>
  </w:num>
  <w:num w:numId="8" w16cid:durableId="2061905328">
    <w:abstractNumId w:val="6"/>
  </w:num>
  <w:num w:numId="9" w16cid:durableId="2069764120">
    <w:abstractNumId w:val="2"/>
  </w:num>
  <w:num w:numId="10" w16cid:durableId="2021930566">
    <w:abstractNumId w:val="10"/>
  </w:num>
  <w:num w:numId="11" w16cid:durableId="20196245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D0"/>
    <w:rsid w:val="00025335"/>
    <w:rsid w:val="0018158E"/>
    <w:rsid w:val="00237AEB"/>
    <w:rsid w:val="002C5236"/>
    <w:rsid w:val="0031405D"/>
    <w:rsid w:val="00331473"/>
    <w:rsid w:val="00490550"/>
    <w:rsid w:val="004A29F4"/>
    <w:rsid w:val="004A4997"/>
    <w:rsid w:val="00527218"/>
    <w:rsid w:val="006F19E3"/>
    <w:rsid w:val="0072754D"/>
    <w:rsid w:val="00755F82"/>
    <w:rsid w:val="00760BAB"/>
    <w:rsid w:val="007A21D8"/>
    <w:rsid w:val="0083295F"/>
    <w:rsid w:val="00846FB2"/>
    <w:rsid w:val="00884B60"/>
    <w:rsid w:val="008C0B3A"/>
    <w:rsid w:val="008E6A05"/>
    <w:rsid w:val="0090214E"/>
    <w:rsid w:val="00936E0B"/>
    <w:rsid w:val="009518A0"/>
    <w:rsid w:val="00960803"/>
    <w:rsid w:val="00980EA3"/>
    <w:rsid w:val="009B76D0"/>
    <w:rsid w:val="00B707C9"/>
    <w:rsid w:val="00BC4582"/>
    <w:rsid w:val="00C70226"/>
    <w:rsid w:val="00CA2D96"/>
    <w:rsid w:val="00D00730"/>
    <w:rsid w:val="00D02C35"/>
    <w:rsid w:val="00D505D1"/>
    <w:rsid w:val="00D71A63"/>
    <w:rsid w:val="00DD14F0"/>
    <w:rsid w:val="00F3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8D43"/>
  <w15:chartTrackingRefBased/>
  <w15:docId w15:val="{F8F8FEBB-DA1F-F949-8105-3AA145C1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SUGG</dc:creator>
  <cp:keywords/>
  <dc:description/>
  <cp:lastModifiedBy>ALI SUGG</cp:lastModifiedBy>
  <cp:revision>26</cp:revision>
  <cp:lastPrinted>2024-03-12T15:50:00Z</cp:lastPrinted>
  <dcterms:created xsi:type="dcterms:W3CDTF">2024-02-21T16:57:00Z</dcterms:created>
  <dcterms:modified xsi:type="dcterms:W3CDTF">2024-03-28T15:29:00Z</dcterms:modified>
</cp:coreProperties>
</file>